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353335" w:rsidRDefault="00353335" w:rsidP="00353335">
      <w:pPr>
        <w:jc w:val="right"/>
        <w:rPr>
          <w:rFonts w:ascii="Times" w:hAnsi="Times"/>
        </w:rPr>
      </w:pPr>
      <w:r>
        <w:rPr>
          <w:rFonts w:ascii="Times" w:hAnsi="Times"/>
        </w:rPr>
        <w:t>Name ____________________ Period _______</w:t>
      </w:r>
    </w:p>
    <w:p w:rsidR="00353335" w:rsidRPr="00353335" w:rsidRDefault="00353335" w:rsidP="00353335">
      <w:pPr>
        <w:rPr>
          <w:rFonts w:ascii="Times" w:hAnsi="Times"/>
          <w:b/>
        </w:rPr>
      </w:pPr>
      <w:r w:rsidRPr="00353335">
        <w:rPr>
          <w:rFonts w:ascii="Times" w:hAnsi="Times"/>
          <w:b/>
        </w:rPr>
        <w:t>Accelerated Biology</w:t>
      </w:r>
    </w:p>
    <w:p w:rsidR="00353335" w:rsidRPr="00353335" w:rsidRDefault="00CB4EF7" w:rsidP="00353335">
      <w:pPr>
        <w:jc w:val="center"/>
        <w:rPr>
          <w:rFonts w:ascii="Times" w:hAnsi="Times"/>
          <w:sz w:val="36"/>
        </w:rPr>
      </w:pPr>
      <w:r w:rsidRPr="00353335">
        <w:rPr>
          <w:rFonts w:ascii="Times" w:hAnsi="Times"/>
          <w:b/>
          <w:sz w:val="36"/>
        </w:rPr>
        <w:t>"Seeking Justice"</w:t>
      </w:r>
    </w:p>
    <w:p w:rsidR="00353335" w:rsidRPr="00353335" w:rsidRDefault="00353335" w:rsidP="00353335">
      <w:pPr>
        <w:rPr>
          <w:rFonts w:ascii="Times" w:hAnsi="Times"/>
        </w:rPr>
      </w:pPr>
      <w:r>
        <w:rPr>
          <w:rFonts w:ascii="Times" w:hAnsi="Times"/>
        </w:rPr>
        <w:t xml:space="preserve">Watch the </w:t>
      </w:r>
      <w:r w:rsidRPr="00353335">
        <w:rPr>
          <w:rFonts w:ascii="Times" w:hAnsi="Times"/>
        </w:rPr>
        <w:t>video clip</w:t>
      </w:r>
      <w:r>
        <w:rPr>
          <w:rFonts w:ascii="Times" w:hAnsi="Times"/>
        </w:rPr>
        <w:t>,</w:t>
      </w:r>
      <w:r w:rsidRPr="00353335">
        <w:rPr>
          <w:rFonts w:ascii="Times" w:hAnsi="Times"/>
        </w:rPr>
        <w:t xml:space="preserve"> and</w:t>
      </w:r>
      <w:r>
        <w:rPr>
          <w:rFonts w:ascii="Times" w:hAnsi="Times"/>
        </w:rPr>
        <w:t xml:space="preserve"> read the following information below in order to answer the Pre–Lab questions on the following page. </w:t>
      </w:r>
      <w:r w:rsidRPr="00353335">
        <w:rPr>
          <w:rFonts w:ascii="Times" w:hAnsi="Times"/>
        </w:rPr>
        <w:t>http://www.youtube.com/watch?v=RLpalVirlTk</w:t>
      </w:r>
    </w:p>
    <w:p w:rsidR="00353335" w:rsidRPr="00353335" w:rsidRDefault="00353335" w:rsidP="00353335">
      <w:pPr>
        <w:rPr>
          <w:rFonts w:ascii="Times" w:hAnsi="Times"/>
        </w:rPr>
      </w:pPr>
    </w:p>
    <w:p w:rsidR="00B41ADF" w:rsidRPr="00353335" w:rsidRDefault="00353335" w:rsidP="00353335">
      <w:pPr>
        <w:rPr>
          <w:rFonts w:ascii="Times" w:hAnsi="Times"/>
          <w:b/>
        </w:rPr>
      </w:pPr>
      <w:r w:rsidRPr="00353335">
        <w:rPr>
          <w:rFonts w:ascii="Times" w:hAnsi="Times"/>
          <w:b/>
        </w:rPr>
        <w:t>Introduction</w:t>
      </w:r>
    </w:p>
    <w:p w:rsidR="00F85721" w:rsidRPr="00353335" w:rsidRDefault="00604487" w:rsidP="00353335">
      <w:pPr>
        <w:pStyle w:val="NormalWeb"/>
        <w:spacing w:before="2" w:after="2"/>
        <w:rPr>
          <w:color w:val="000000" w:themeColor="text1"/>
          <w:sz w:val="24"/>
        </w:rPr>
      </w:pPr>
      <w:r w:rsidRPr="00353335">
        <w:rPr>
          <w:color w:val="000000" w:themeColor="text1"/>
          <w:sz w:val="24"/>
        </w:rPr>
        <w:t xml:space="preserve">A DNA profile or DNA ‘fingerprint’ is different for every single person, except identical twins. </w:t>
      </w:r>
      <w:r w:rsidR="00F85721" w:rsidRPr="00353335">
        <w:rPr>
          <w:color w:val="000000" w:themeColor="text1"/>
          <w:sz w:val="24"/>
        </w:rPr>
        <w:t>DNA profiles can be produced from biological samples of hair, skin</w:t>
      </w:r>
      <w:r w:rsidR="00353335">
        <w:rPr>
          <w:color w:val="000000" w:themeColor="text1"/>
          <w:sz w:val="24"/>
        </w:rPr>
        <w:t>,</w:t>
      </w:r>
      <w:r w:rsidR="00F85721" w:rsidRPr="00353335">
        <w:rPr>
          <w:color w:val="000000" w:themeColor="text1"/>
          <w:sz w:val="24"/>
        </w:rPr>
        <w:t xml:space="preserve"> or bloo</w:t>
      </w:r>
      <w:r w:rsidR="002E32E2" w:rsidRPr="00353335">
        <w:rPr>
          <w:color w:val="000000" w:themeColor="text1"/>
          <w:sz w:val="24"/>
        </w:rPr>
        <w:t xml:space="preserve">d. They can be used to identify </w:t>
      </w:r>
      <w:r w:rsidR="00F85721" w:rsidRPr="00353335">
        <w:rPr>
          <w:color w:val="000000" w:themeColor="text1"/>
          <w:sz w:val="24"/>
        </w:rPr>
        <w:t>who</w:t>
      </w:r>
      <w:r w:rsidR="00353335">
        <w:rPr>
          <w:color w:val="000000" w:themeColor="text1"/>
          <w:sz w:val="24"/>
        </w:rPr>
        <w:t>m</w:t>
      </w:r>
      <w:r w:rsidR="00F85721" w:rsidRPr="00353335">
        <w:rPr>
          <w:color w:val="000000" w:themeColor="text1"/>
          <w:sz w:val="24"/>
        </w:rPr>
        <w:t xml:space="preserve"> the sample came from by comparing it to a number of different people’s profiles and matching it. Police use DNA profiling to determine who was present at a crime scene. </w:t>
      </w:r>
    </w:p>
    <w:p w:rsidR="00C138CA" w:rsidRPr="00353335" w:rsidRDefault="00604487" w:rsidP="00353335">
      <w:pPr>
        <w:pStyle w:val="NormalWeb"/>
        <w:spacing w:before="2" w:after="2"/>
        <w:ind w:firstLine="720"/>
        <w:rPr>
          <w:color w:val="000000" w:themeColor="text1"/>
          <w:sz w:val="24"/>
        </w:rPr>
      </w:pPr>
      <w:r w:rsidRPr="00353335">
        <w:rPr>
          <w:color w:val="000000" w:themeColor="text1"/>
          <w:sz w:val="24"/>
        </w:rPr>
        <w:t xml:space="preserve">To produce a DNA profile, one must look to areas of the DNA sequences that contain differences among individuals. These areas are called </w:t>
      </w:r>
      <w:hyperlink r:id="rId5" w:anchor="polymorphism" w:history="1">
        <w:r w:rsidRPr="00353335">
          <w:rPr>
            <w:rStyle w:val="Hyperlink"/>
            <w:color w:val="000000" w:themeColor="text1"/>
            <w:sz w:val="24"/>
            <w:u w:val="none"/>
          </w:rPr>
          <w:t>polymorphisms</w:t>
        </w:r>
      </w:hyperlink>
      <w:r w:rsidR="00353335">
        <w:rPr>
          <w:color w:val="000000" w:themeColor="text1"/>
          <w:sz w:val="24"/>
        </w:rPr>
        <w:t xml:space="preserve"> </w:t>
      </w:r>
      <w:r w:rsidRPr="00353335">
        <w:rPr>
          <w:color w:val="000000" w:themeColor="text1"/>
          <w:sz w:val="24"/>
        </w:rPr>
        <w:t>(poly</w:t>
      </w:r>
      <w:r w:rsidR="00353335">
        <w:rPr>
          <w:color w:val="000000" w:themeColor="text1"/>
          <w:sz w:val="24"/>
        </w:rPr>
        <w:t xml:space="preserve"> </w:t>
      </w:r>
      <w:r w:rsidRPr="00353335">
        <w:rPr>
          <w:color w:val="000000" w:themeColor="text1"/>
          <w:sz w:val="24"/>
        </w:rPr>
        <w:t>=</w:t>
      </w:r>
      <w:r w:rsidR="00353335">
        <w:rPr>
          <w:color w:val="000000" w:themeColor="text1"/>
          <w:sz w:val="24"/>
        </w:rPr>
        <w:t xml:space="preserve"> </w:t>
      </w:r>
      <w:r w:rsidRPr="00353335">
        <w:rPr>
          <w:color w:val="000000" w:themeColor="text1"/>
          <w:sz w:val="24"/>
        </w:rPr>
        <w:t>many, morph</w:t>
      </w:r>
      <w:r w:rsidR="00353335">
        <w:rPr>
          <w:color w:val="000000" w:themeColor="text1"/>
          <w:sz w:val="24"/>
        </w:rPr>
        <w:t xml:space="preserve"> </w:t>
      </w:r>
      <w:r w:rsidRPr="00353335">
        <w:rPr>
          <w:color w:val="000000" w:themeColor="text1"/>
          <w:sz w:val="24"/>
        </w:rPr>
        <w:t>=</w:t>
      </w:r>
      <w:r w:rsidR="00353335">
        <w:rPr>
          <w:color w:val="000000" w:themeColor="text1"/>
          <w:sz w:val="24"/>
        </w:rPr>
        <w:t xml:space="preserve"> </w:t>
      </w:r>
      <w:r w:rsidRPr="00353335">
        <w:rPr>
          <w:color w:val="000000" w:themeColor="text1"/>
          <w:sz w:val="24"/>
        </w:rPr>
        <w:t>form)</w:t>
      </w:r>
      <w:r w:rsidR="00353335">
        <w:rPr>
          <w:color w:val="000000" w:themeColor="text1"/>
          <w:sz w:val="24"/>
        </w:rPr>
        <w:t xml:space="preserve">. </w:t>
      </w:r>
      <w:r w:rsidRPr="00353335">
        <w:rPr>
          <w:color w:val="000000" w:themeColor="text1"/>
          <w:sz w:val="24"/>
        </w:rPr>
        <w:t>These</w:t>
      </w:r>
      <w:r w:rsidR="00353335">
        <w:rPr>
          <w:color w:val="000000" w:themeColor="text1"/>
          <w:sz w:val="24"/>
        </w:rPr>
        <w:t xml:space="preserve"> are often </w:t>
      </w:r>
      <w:proofErr w:type="spellStart"/>
      <w:r w:rsidR="00353335">
        <w:rPr>
          <w:color w:val="000000" w:themeColor="text1"/>
          <w:sz w:val="24"/>
        </w:rPr>
        <w:t>introns</w:t>
      </w:r>
      <w:proofErr w:type="spellEnd"/>
      <w:r w:rsidR="00353335">
        <w:rPr>
          <w:color w:val="000000" w:themeColor="text1"/>
          <w:sz w:val="24"/>
        </w:rPr>
        <w:t xml:space="preserve"> or other non–</w:t>
      </w:r>
      <w:r w:rsidRPr="00353335">
        <w:rPr>
          <w:color w:val="000000" w:themeColor="text1"/>
          <w:sz w:val="24"/>
        </w:rPr>
        <w:t xml:space="preserve">coding regions of DNA. Two different methods are often used to make the profile. </w:t>
      </w:r>
    </w:p>
    <w:p w:rsidR="00604487" w:rsidRPr="00353335" w:rsidRDefault="00604487" w:rsidP="00353335">
      <w:pPr>
        <w:pStyle w:val="NormalWeb"/>
        <w:spacing w:before="2" w:after="2"/>
        <w:ind w:firstLine="720"/>
        <w:rPr>
          <w:color w:val="000000" w:themeColor="text1"/>
          <w:sz w:val="24"/>
        </w:rPr>
      </w:pPr>
    </w:p>
    <w:p w:rsidR="00604487" w:rsidRPr="00353335" w:rsidRDefault="00353335" w:rsidP="00353335">
      <w:pPr>
        <w:pStyle w:val="NormalWeb"/>
        <w:spacing w:before="2" w:after="2"/>
        <w:rPr>
          <w:b/>
          <w:color w:val="000000" w:themeColor="text1"/>
          <w:sz w:val="24"/>
        </w:rPr>
      </w:pPr>
      <w:r w:rsidRPr="00353335">
        <w:rPr>
          <w:b/>
          <w:color w:val="000000" w:themeColor="text1"/>
          <w:sz w:val="24"/>
        </w:rPr>
        <w:t xml:space="preserve">Method 1 – </w:t>
      </w:r>
      <w:r>
        <w:rPr>
          <w:b/>
          <w:color w:val="000000" w:themeColor="text1"/>
          <w:sz w:val="24"/>
        </w:rPr>
        <w:t>RFLP A</w:t>
      </w:r>
      <w:r w:rsidR="00604487" w:rsidRPr="00353335">
        <w:rPr>
          <w:b/>
          <w:color w:val="000000" w:themeColor="text1"/>
          <w:sz w:val="24"/>
        </w:rPr>
        <w:t>nalysis</w:t>
      </w:r>
    </w:p>
    <w:p w:rsidR="00F85721" w:rsidRPr="00353335" w:rsidRDefault="00604487" w:rsidP="00353335">
      <w:pPr>
        <w:pStyle w:val="NormalWeb"/>
        <w:spacing w:before="2" w:after="2"/>
        <w:rPr>
          <w:color w:val="000000" w:themeColor="text1"/>
          <w:sz w:val="24"/>
        </w:rPr>
      </w:pPr>
      <w:r w:rsidRPr="00353335">
        <w:rPr>
          <w:color w:val="000000" w:themeColor="text1"/>
          <w:sz w:val="24"/>
        </w:rPr>
        <w:t xml:space="preserve">RFLP (Restriction Fragment Length Polymorphism) was what you used to make the gel in the paper DNA lab to identify the parents of Baby X. What this means is that </w:t>
      </w:r>
      <w:r w:rsidRPr="00353335">
        <w:rPr>
          <w:i/>
          <w:color w:val="000000" w:themeColor="text1"/>
          <w:sz w:val="24"/>
        </w:rPr>
        <w:t>Restriction</w:t>
      </w:r>
      <w:r w:rsidRPr="00353335">
        <w:rPr>
          <w:color w:val="000000" w:themeColor="text1"/>
          <w:sz w:val="24"/>
        </w:rPr>
        <w:t xml:space="preserve"> enzymes made different </w:t>
      </w:r>
      <w:r w:rsidRPr="00353335">
        <w:rPr>
          <w:i/>
          <w:color w:val="000000" w:themeColor="text1"/>
          <w:sz w:val="24"/>
        </w:rPr>
        <w:t>Length Fragments</w:t>
      </w:r>
      <w:r w:rsidRPr="00353335">
        <w:rPr>
          <w:color w:val="000000" w:themeColor="text1"/>
          <w:sz w:val="24"/>
        </w:rPr>
        <w:t xml:space="preserve"> for each individual.  </w:t>
      </w:r>
    </w:p>
    <w:p w:rsidR="00F85721" w:rsidRPr="00353335" w:rsidRDefault="00604487" w:rsidP="00353335">
      <w:pPr>
        <w:pStyle w:val="NormalWeb"/>
        <w:spacing w:before="2" w:after="2"/>
        <w:ind w:firstLine="720"/>
        <w:rPr>
          <w:color w:val="000000" w:themeColor="text1"/>
          <w:sz w:val="24"/>
        </w:rPr>
      </w:pPr>
      <w:r w:rsidRPr="00353335">
        <w:rPr>
          <w:color w:val="000000" w:themeColor="text1"/>
          <w:sz w:val="24"/>
        </w:rPr>
        <w:t xml:space="preserve">As you should recall, restriction enzymes cut very specifically between bases in a sequence.  For example, the enzyme </w:t>
      </w:r>
      <w:proofErr w:type="spellStart"/>
      <w:r w:rsidRPr="00353335">
        <w:rPr>
          <w:rStyle w:val="Emphasis"/>
          <w:color w:val="000000" w:themeColor="text1"/>
          <w:sz w:val="24"/>
        </w:rPr>
        <w:t>Eco</w:t>
      </w:r>
      <w:r w:rsidRPr="00353335">
        <w:rPr>
          <w:color w:val="000000" w:themeColor="text1"/>
          <w:sz w:val="24"/>
        </w:rPr>
        <w:t>RI</w:t>
      </w:r>
      <w:proofErr w:type="spellEnd"/>
      <w:r w:rsidRPr="00353335">
        <w:rPr>
          <w:color w:val="000000" w:themeColor="text1"/>
          <w:sz w:val="24"/>
        </w:rPr>
        <w:t xml:space="preserve"> cuts between the guanine (G) and the adenine (A) in the sequence GAATTC. Because no two people have exactly the same sequence of bases in their DNA (except identical twins), the cuts will produce DNA pieces of different lengths. When the DNA pieces are separated on an electrophoresis gel, the resulting pattern is a bit like a strip of bands of different thicknesses at different distances from each other. This pattern is called a DNA profile. Probes are used to identify where specific sequences are on the DNA fragments formed.  </w:t>
      </w:r>
    </w:p>
    <w:p w:rsidR="00C138CA" w:rsidRPr="00353335" w:rsidRDefault="00F85721" w:rsidP="00353335">
      <w:pPr>
        <w:pStyle w:val="NormalWeb"/>
        <w:spacing w:before="2" w:after="2"/>
        <w:ind w:firstLine="720"/>
        <w:rPr>
          <w:color w:val="000000" w:themeColor="text1"/>
          <w:sz w:val="24"/>
        </w:rPr>
      </w:pPr>
      <w:r w:rsidRPr="00353335">
        <w:rPr>
          <w:color w:val="000000" w:themeColor="text1"/>
          <w:sz w:val="24"/>
        </w:rPr>
        <w:t>If only a small amount of DNA is available, PCR (Polymerase Chain Reaction) can be used to amplify, or copy, the sequence before the r</w:t>
      </w:r>
      <w:r w:rsidR="00353335">
        <w:rPr>
          <w:color w:val="000000" w:themeColor="text1"/>
          <w:sz w:val="24"/>
        </w:rPr>
        <w:t xml:space="preserve">estriction enzymes are added. </w:t>
      </w:r>
      <w:r w:rsidRPr="00353335">
        <w:rPr>
          <w:color w:val="000000" w:themeColor="text1"/>
          <w:sz w:val="24"/>
        </w:rPr>
        <w:t>PCR mimics DNA replication that occurs naturally within cells, but at a much faster pace.</w:t>
      </w:r>
    </w:p>
    <w:p w:rsidR="00604487" w:rsidRPr="00353335" w:rsidRDefault="00604487" w:rsidP="00353335">
      <w:pPr>
        <w:pStyle w:val="NormalWeb"/>
        <w:spacing w:before="2" w:after="2"/>
        <w:ind w:firstLine="720"/>
        <w:rPr>
          <w:color w:val="000000" w:themeColor="text1"/>
          <w:sz w:val="24"/>
        </w:rPr>
      </w:pPr>
    </w:p>
    <w:p w:rsidR="00604487" w:rsidRPr="00353335" w:rsidRDefault="00353335" w:rsidP="00353335">
      <w:pPr>
        <w:pStyle w:val="NormalWeb"/>
        <w:spacing w:before="2" w:after="2"/>
        <w:rPr>
          <w:b/>
          <w:color w:val="000000" w:themeColor="text1"/>
          <w:sz w:val="24"/>
        </w:rPr>
      </w:pPr>
      <w:r w:rsidRPr="00353335">
        <w:rPr>
          <w:b/>
          <w:color w:val="000000" w:themeColor="text1"/>
          <w:sz w:val="24"/>
        </w:rPr>
        <w:t xml:space="preserve">Method 2 – </w:t>
      </w:r>
      <w:r w:rsidR="00604487" w:rsidRPr="00353335">
        <w:rPr>
          <w:b/>
          <w:color w:val="000000" w:themeColor="text1"/>
          <w:sz w:val="24"/>
        </w:rPr>
        <w:t>STR</w:t>
      </w:r>
      <w:r>
        <w:rPr>
          <w:b/>
          <w:color w:val="000000" w:themeColor="text1"/>
          <w:sz w:val="24"/>
        </w:rPr>
        <w:t xml:space="preserve"> A</w:t>
      </w:r>
      <w:r w:rsidR="00604487" w:rsidRPr="00353335">
        <w:rPr>
          <w:b/>
          <w:color w:val="000000" w:themeColor="text1"/>
          <w:sz w:val="24"/>
        </w:rPr>
        <w:t>nalysis</w:t>
      </w:r>
    </w:p>
    <w:p w:rsidR="00604487" w:rsidRPr="00353335" w:rsidRDefault="00604487" w:rsidP="00353335">
      <w:pPr>
        <w:pStyle w:val="NormalWeb"/>
        <w:spacing w:before="2" w:after="2"/>
        <w:rPr>
          <w:color w:val="000000" w:themeColor="text1"/>
          <w:sz w:val="24"/>
        </w:rPr>
      </w:pPr>
      <w:r w:rsidRPr="00353335">
        <w:rPr>
          <w:color w:val="000000" w:themeColor="text1"/>
          <w:sz w:val="24"/>
        </w:rPr>
        <w:t>Another technique was developed that would allow small</w:t>
      </w:r>
      <w:r w:rsidR="00F85721" w:rsidRPr="00353335">
        <w:rPr>
          <w:color w:val="000000" w:themeColor="text1"/>
          <w:sz w:val="24"/>
        </w:rPr>
        <w:t>er</w:t>
      </w:r>
      <w:r w:rsidRPr="00353335">
        <w:rPr>
          <w:color w:val="000000" w:themeColor="text1"/>
          <w:sz w:val="24"/>
        </w:rPr>
        <w:t xml:space="preserve"> samples of DNA to be analyzed without the use of probes.</w:t>
      </w:r>
      <w:r w:rsidR="003727C2" w:rsidRPr="00353335">
        <w:rPr>
          <w:color w:val="000000" w:themeColor="text1"/>
          <w:sz w:val="24"/>
        </w:rPr>
        <w:t xml:space="preserve"> </w:t>
      </w:r>
      <w:r w:rsidR="003727C2" w:rsidRPr="00353335">
        <w:rPr>
          <w:sz w:val="24"/>
        </w:rPr>
        <w:t xml:space="preserve">Just one </w:t>
      </w:r>
      <w:proofErr w:type="spellStart"/>
      <w:r w:rsidR="003727C2" w:rsidRPr="00353335">
        <w:rPr>
          <w:sz w:val="24"/>
        </w:rPr>
        <w:t>nanogram</w:t>
      </w:r>
      <w:proofErr w:type="spellEnd"/>
      <w:r w:rsidR="003727C2" w:rsidRPr="00353335">
        <w:rPr>
          <w:sz w:val="24"/>
        </w:rPr>
        <w:t xml:space="preserve"> of DNA is usually a sufficient quantity to provide good data.</w:t>
      </w:r>
    </w:p>
    <w:p w:rsidR="008D00BB" w:rsidRPr="00353335" w:rsidRDefault="00604487" w:rsidP="00353335">
      <w:pPr>
        <w:pStyle w:val="NormalWeb"/>
        <w:spacing w:before="2" w:after="2"/>
        <w:ind w:firstLine="720"/>
        <w:rPr>
          <w:color w:val="000000" w:themeColor="text1"/>
          <w:sz w:val="24"/>
        </w:rPr>
      </w:pPr>
      <w:r w:rsidRPr="00353335">
        <w:rPr>
          <w:color w:val="000000" w:themeColor="text1"/>
          <w:sz w:val="24"/>
        </w:rPr>
        <w:t xml:space="preserve">There are sections in our DNA where a sequence of bases is repeated a number of times. For example: GTAC </w:t>
      </w:r>
      <w:proofErr w:type="spellStart"/>
      <w:r w:rsidRPr="00353335">
        <w:rPr>
          <w:color w:val="000000" w:themeColor="text1"/>
          <w:sz w:val="24"/>
        </w:rPr>
        <w:t>GTAC</w:t>
      </w:r>
      <w:proofErr w:type="spellEnd"/>
      <w:r w:rsidRPr="00353335">
        <w:rPr>
          <w:color w:val="000000" w:themeColor="text1"/>
          <w:sz w:val="24"/>
        </w:rPr>
        <w:t xml:space="preserve"> </w:t>
      </w:r>
      <w:proofErr w:type="spellStart"/>
      <w:r w:rsidRPr="00353335">
        <w:rPr>
          <w:color w:val="000000" w:themeColor="text1"/>
          <w:sz w:val="24"/>
        </w:rPr>
        <w:t>GTAC</w:t>
      </w:r>
      <w:proofErr w:type="spellEnd"/>
      <w:r w:rsidRPr="00353335">
        <w:rPr>
          <w:color w:val="000000" w:themeColor="text1"/>
          <w:sz w:val="24"/>
        </w:rPr>
        <w:t xml:space="preserve"> </w:t>
      </w:r>
      <w:proofErr w:type="spellStart"/>
      <w:r w:rsidRPr="00353335">
        <w:rPr>
          <w:color w:val="000000" w:themeColor="text1"/>
          <w:sz w:val="24"/>
        </w:rPr>
        <w:t>GTAC</w:t>
      </w:r>
      <w:proofErr w:type="spellEnd"/>
      <w:r w:rsidRPr="00353335">
        <w:rPr>
          <w:color w:val="000000" w:themeColor="text1"/>
          <w:sz w:val="24"/>
        </w:rPr>
        <w:t xml:space="preserve"> </w:t>
      </w:r>
      <w:proofErr w:type="spellStart"/>
      <w:r w:rsidRPr="00353335">
        <w:rPr>
          <w:color w:val="000000" w:themeColor="text1"/>
          <w:sz w:val="24"/>
        </w:rPr>
        <w:t>GTAC</w:t>
      </w:r>
      <w:proofErr w:type="spellEnd"/>
      <w:r w:rsidRPr="00353335">
        <w:rPr>
          <w:color w:val="000000" w:themeColor="text1"/>
          <w:sz w:val="24"/>
        </w:rPr>
        <w:t xml:space="preserve"> </w:t>
      </w:r>
      <w:proofErr w:type="spellStart"/>
      <w:r w:rsidRPr="00353335">
        <w:rPr>
          <w:color w:val="000000" w:themeColor="text1"/>
          <w:sz w:val="24"/>
        </w:rPr>
        <w:t>GTAC</w:t>
      </w:r>
      <w:proofErr w:type="spellEnd"/>
      <w:r w:rsidRPr="00353335">
        <w:rPr>
          <w:color w:val="000000" w:themeColor="text1"/>
          <w:sz w:val="24"/>
        </w:rPr>
        <w:t xml:space="preserve">. These are called </w:t>
      </w:r>
      <w:hyperlink r:id="rId6" w:anchor="STR" w:history="1">
        <w:r w:rsidRPr="00353335">
          <w:rPr>
            <w:rStyle w:val="Hyperlink"/>
            <w:color w:val="000000" w:themeColor="text1"/>
            <w:sz w:val="24"/>
            <w:u w:val="none"/>
          </w:rPr>
          <w:t>short tandem repeats</w:t>
        </w:r>
      </w:hyperlink>
      <w:r w:rsidRPr="00353335">
        <w:rPr>
          <w:color w:val="000000" w:themeColor="text1"/>
          <w:sz w:val="24"/>
        </w:rPr>
        <w:t xml:space="preserve"> (</w:t>
      </w:r>
      <w:proofErr w:type="spellStart"/>
      <w:r w:rsidRPr="00353335">
        <w:rPr>
          <w:color w:val="000000" w:themeColor="text1"/>
          <w:sz w:val="24"/>
        </w:rPr>
        <w:t>STRs</w:t>
      </w:r>
      <w:proofErr w:type="spellEnd"/>
      <w:r w:rsidRPr="00353335">
        <w:rPr>
          <w:color w:val="000000" w:themeColor="text1"/>
          <w:sz w:val="24"/>
        </w:rPr>
        <w:t xml:space="preserve">). The number of repeats within an STR varies between individuals in a population. To produce a DNA profile, several known </w:t>
      </w:r>
      <w:proofErr w:type="spellStart"/>
      <w:r w:rsidRPr="00353335">
        <w:rPr>
          <w:color w:val="000000" w:themeColor="text1"/>
          <w:sz w:val="24"/>
        </w:rPr>
        <w:t>STRs</w:t>
      </w:r>
      <w:proofErr w:type="spellEnd"/>
      <w:r w:rsidRPr="00353335">
        <w:rPr>
          <w:color w:val="000000" w:themeColor="text1"/>
          <w:sz w:val="24"/>
        </w:rPr>
        <w:t xml:space="preserve"> are selected and </w:t>
      </w:r>
      <w:r w:rsidR="00F85721" w:rsidRPr="00353335">
        <w:rPr>
          <w:color w:val="000000" w:themeColor="text1"/>
          <w:sz w:val="24"/>
        </w:rPr>
        <w:t xml:space="preserve">only those sequences are </w:t>
      </w:r>
      <w:r w:rsidRPr="00353335">
        <w:rPr>
          <w:color w:val="000000" w:themeColor="text1"/>
          <w:sz w:val="24"/>
        </w:rPr>
        <w:t xml:space="preserve">copied using </w:t>
      </w:r>
      <w:hyperlink r:id="rId7" w:anchor="polymerasechainreaction" w:history="1">
        <w:r w:rsidRPr="00353335">
          <w:rPr>
            <w:rStyle w:val="Hyperlink"/>
            <w:color w:val="000000" w:themeColor="text1"/>
            <w:sz w:val="24"/>
            <w:u w:val="none"/>
          </w:rPr>
          <w:t>polymerase chain reaction</w:t>
        </w:r>
      </w:hyperlink>
      <w:r w:rsidRPr="00353335">
        <w:rPr>
          <w:color w:val="000000" w:themeColor="text1"/>
          <w:sz w:val="24"/>
        </w:rPr>
        <w:t xml:space="preserve"> (PCR). Millions of copies of the selected </w:t>
      </w:r>
      <w:proofErr w:type="spellStart"/>
      <w:r w:rsidRPr="00353335">
        <w:rPr>
          <w:color w:val="000000" w:themeColor="text1"/>
          <w:sz w:val="24"/>
        </w:rPr>
        <w:t>STRs</w:t>
      </w:r>
      <w:proofErr w:type="spellEnd"/>
      <w:r w:rsidRPr="00353335">
        <w:rPr>
          <w:color w:val="000000" w:themeColor="text1"/>
          <w:sz w:val="24"/>
        </w:rPr>
        <w:t xml:space="preserve"> are produced. </w:t>
      </w:r>
      <w:r w:rsidR="00F85721" w:rsidRPr="00353335">
        <w:rPr>
          <w:color w:val="000000" w:themeColor="text1"/>
          <w:sz w:val="24"/>
        </w:rPr>
        <w:t xml:space="preserve">Since they have different lengths in different people, when run on a gel with electrophoresis, they separate forming a unique banding pattern. </w:t>
      </w:r>
    </w:p>
    <w:p w:rsidR="00353335" w:rsidRDefault="00F85721" w:rsidP="00353335">
      <w:pPr>
        <w:pStyle w:val="NormalWeb"/>
        <w:spacing w:before="2" w:after="2"/>
        <w:ind w:firstLine="720"/>
        <w:rPr>
          <w:sz w:val="24"/>
        </w:rPr>
      </w:pPr>
      <w:r w:rsidRPr="00353335">
        <w:rPr>
          <w:color w:val="000000" w:themeColor="text1"/>
          <w:sz w:val="24"/>
        </w:rPr>
        <w:t xml:space="preserve">The </w:t>
      </w:r>
      <w:r w:rsidRPr="00353335">
        <w:rPr>
          <w:sz w:val="24"/>
        </w:rPr>
        <w:t>Federal Bureau of Investigation (FBI) has identified 13 core STR loci (places in DNA) that are now routinely used in the identification of individuals in the United States, and Interpol has identified 10 standard loci for the United Kingdom and Europe.</w:t>
      </w:r>
      <w:r w:rsidR="00353335">
        <w:rPr>
          <w:sz w:val="24"/>
        </w:rPr>
        <w:t xml:space="preserve"> </w:t>
      </w:r>
      <w:r w:rsidRPr="00353335">
        <w:rPr>
          <w:sz w:val="24"/>
        </w:rPr>
        <w:t xml:space="preserve">These loci are used commonly in criminal investigations to match crime scene data to suspect data. </w:t>
      </w:r>
      <w:r w:rsidR="008D00BB" w:rsidRPr="00353335">
        <w:rPr>
          <w:sz w:val="24"/>
        </w:rPr>
        <w:t xml:space="preserve">The current DNA database maintained by the FBI, known as the Combined DNA Index System (CODIS), contains case samples (DNA samples from crime scenes or "rape kits") and individuals' samples (collected from convicted felons or arrestees) that are compared automatically by the system's software as new samples are entered. </w:t>
      </w:r>
      <w:r w:rsidR="00B41ADF" w:rsidRPr="00353335">
        <w:rPr>
          <w:sz w:val="24"/>
        </w:rPr>
        <w:t xml:space="preserve">Contrary </w:t>
      </w:r>
      <w:r w:rsidR="008D00BB" w:rsidRPr="00353335">
        <w:rPr>
          <w:sz w:val="24"/>
        </w:rPr>
        <w:t xml:space="preserve">to how DNA analysis is portrayed on popular television </w:t>
      </w:r>
      <w:proofErr w:type="gramStart"/>
      <w:r w:rsidR="008D00BB" w:rsidRPr="00353335">
        <w:rPr>
          <w:sz w:val="24"/>
        </w:rPr>
        <w:t>shows,</w:t>
      </w:r>
      <w:proofErr w:type="gramEnd"/>
      <w:r w:rsidR="008D00BB" w:rsidRPr="00353335">
        <w:rPr>
          <w:sz w:val="24"/>
        </w:rPr>
        <w:t xml:space="preserve"> DNA samples are not analyzed within the course of an hour. Rather, the U.S. currently has an enormous backlog of samples waiting to be typed and entered into the database. </w:t>
      </w:r>
    </w:p>
    <w:p w:rsidR="004B6234" w:rsidRPr="00353335" w:rsidRDefault="00353335" w:rsidP="00353335">
      <w:pPr>
        <w:pStyle w:val="NormalWeb"/>
        <w:spacing w:before="2" w:after="2"/>
        <w:rPr>
          <w:b/>
          <w:sz w:val="24"/>
        </w:rPr>
      </w:pPr>
      <w:r>
        <w:rPr>
          <w:b/>
          <w:sz w:val="24"/>
        </w:rPr>
        <w:t>Pre–</w:t>
      </w:r>
      <w:r w:rsidR="00C138CA" w:rsidRPr="00353335">
        <w:rPr>
          <w:b/>
          <w:sz w:val="24"/>
        </w:rPr>
        <w:t>Lab Questions</w:t>
      </w:r>
    </w:p>
    <w:p w:rsidR="004B6234" w:rsidRPr="00353335" w:rsidRDefault="004B6234" w:rsidP="00353335">
      <w:pPr>
        <w:rPr>
          <w:rFonts w:ascii="Times" w:hAnsi="Times"/>
        </w:rPr>
      </w:pPr>
      <w:r w:rsidRPr="00353335">
        <w:rPr>
          <w:rFonts w:ascii="Times" w:hAnsi="Times"/>
        </w:rPr>
        <w:t>After having read the information above</w:t>
      </w:r>
      <w:r w:rsidR="00353335">
        <w:rPr>
          <w:rFonts w:ascii="Times" w:hAnsi="Times"/>
        </w:rPr>
        <w:t xml:space="preserve"> and</w:t>
      </w:r>
      <w:r w:rsidR="00B41ADF" w:rsidRPr="00353335">
        <w:rPr>
          <w:rFonts w:ascii="Times" w:hAnsi="Times"/>
        </w:rPr>
        <w:t xml:space="preserve"> watching the video clip</w:t>
      </w:r>
      <w:r w:rsidRPr="00353335">
        <w:rPr>
          <w:rFonts w:ascii="Times" w:hAnsi="Times"/>
        </w:rPr>
        <w:t>, answer</w:t>
      </w:r>
      <w:r w:rsidR="00353335">
        <w:rPr>
          <w:rFonts w:ascii="Times" w:hAnsi="Times"/>
        </w:rPr>
        <w:t xml:space="preserve"> the following questions.</w:t>
      </w:r>
    </w:p>
    <w:p w:rsidR="004B6234" w:rsidRPr="00353335" w:rsidRDefault="004B6234" w:rsidP="00353335">
      <w:pPr>
        <w:rPr>
          <w:rFonts w:ascii="Times" w:hAnsi="Times"/>
        </w:rPr>
      </w:pPr>
    </w:p>
    <w:p w:rsidR="00C138CA" w:rsidRPr="00353335" w:rsidRDefault="00643796" w:rsidP="00353335">
      <w:pPr>
        <w:pStyle w:val="ListParagraph"/>
        <w:numPr>
          <w:ilvl w:val="0"/>
          <w:numId w:val="4"/>
        </w:numPr>
        <w:ind w:left="360"/>
        <w:rPr>
          <w:rFonts w:ascii="Times" w:hAnsi="Times"/>
        </w:rPr>
      </w:pPr>
      <w:r w:rsidRPr="00353335">
        <w:rPr>
          <w:rFonts w:ascii="Times" w:hAnsi="Times"/>
        </w:rPr>
        <w:t>Why are regions</w:t>
      </w:r>
      <w:r w:rsidR="00353335">
        <w:rPr>
          <w:rFonts w:ascii="Times" w:hAnsi="Times"/>
        </w:rPr>
        <w:t xml:space="preserve"> that are non–</w:t>
      </w:r>
      <w:r w:rsidRPr="00353335">
        <w:rPr>
          <w:rFonts w:ascii="Times" w:hAnsi="Times"/>
        </w:rPr>
        <w:t>coding used for profiling</w:t>
      </w:r>
      <w:r w:rsidR="00FF13BD" w:rsidRPr="00353335">
        <w:rPr>
          <w:rFonts w:ascii="Times" w:hAnsi="Times"/>
        </w:rPr>
        <w:t xml:space="preserve"> rather than segments of DNA that code for needed proteins</w:t>
      </w:r>
      <w:r w:rsidRPr="00353335">
        <w:rPr>
          <w:rFonts w:ascii="Times" w:hAnsi="Times"/>
        </w:rPr>
        <w:t>?</w:t>
      </w:r>
    </w:p>
    <w:p w:rsidR="00B41ADF" w:rsidRPr="00353335" w:rsidRDefault="00B41ADF" w:rsidP="00353335">
      <w:pPr>
        <w:pStyle w:val="ListParagraph"/>
        <w:ind w:left="360"/>
        <w:rPr>
          <w:rFonts w:ascii="Times" w:hAnsi="Times"/>
        </w:rPr>
      </w:pPr>
    </w:p>
    <w:p w:rsidR="00FF13BD" w:rsidRPr="00353335" w:rsidRDefault="00FF13BD" w:rsidP="00353335">
      <w:pPr>
        <w:rPr>
          <w:rFonts w:ascii="Times" w:hAnsi="Times"/>
        </w:rPr>
      </w:pPr>
    </w:p>
    <w:p w:rsidR="00B41ADF" w:rsidRPr="00353335" w:rsidRDefault="00FF13BD" w:rsidP="00353335">
      <w:pPr>
        <w:pStyle w:val="ListParagraph"/>
        <w:numPr>
          <w:ilvl w:val="0"/>
          <w:numId w:val="4"/>
        </w:numPr>
        <w:ind w:left="360"/>
        <w:rPr>
          <w:rFonts w:ascii="Times" w:hAnsi="Times"/>
        </w:rPr>
      </w:pPr>
      <w:r w:rsidRPr="00353335">
        <w:rPr>
          <w:rFonts w:ascii="Times" w:hAnsi="Times"/>
        </w:rPr>
        <w:t>Why is a DNA profile called a “fingerprint</w:t>
      </w:r>
      <w:r w:rsidR="00353335">
        <w:rPr>
          <w:rFonts w:ascii="Times" w:hAnsi="Times"/>
        </w:rPr>
        <w:t>?</w:t>
      </w:r>
      <w:r w:rsidRPr="00353335">
        <w:rPr>
          <w:rFonts w:ascii="Times" w:hAnsi="Times"/>
        </w:rPr>
        <w:t>”</w:t>
      </w:r>
    </w:p>
    <w:p w:rsidR="00C138CA" w:rsidRPr="00353335" w:rsidRDefault="00C138CA" w:rsidP="00353335">
      <w:pPr>
        <w:rPr>
          <w:rFonts w:ascii="Times" w:hAnsi="Times"/>
        </w:rPr>
      </w:pPr>
    </w:p>
    <w:p w:rsidR="00B41ADF" w:rsidRPr="00353335" w:rsidRDefault="00B41ADF" w:rsidP="00353335">
      <w:pPr>
        <w:rPr>
          <w:rFonts w:ascii="Times" w:hAnsi="Times"/>
        </w:rPr>
      </w:pPr>
    </w:p>
    <w:p w:rsidR="00B41ADF" w:rsidRPr="00353335" w:rsidRDefault="00B41ADF" w:rsidP="00353335">
      <w:pPr>
        <w:rPr>
          <w:rFonts w:ascii="Times" w:hAnsi="Times"/>
        </w:rPr>
      </w:pPr>
    </w:p>
    <w:p w:rsidR="00B41ADF" w:rsidRPr="00353335" w:rsidRDefault="00B41ADF" w:rsidP="00353335">
      <w:pPr>
        <w:pStyle w:val="ListParagraph"/>
        <w:numPr>
          <w:ilvl w:val="0"/>
          <w:numId w:val="4"/>
        </w:numPr>
        <w:ind w:left="360"/>
        <w:rPr>
          <w:rFonts w:ascii="Times" w:hAnsi="Times"/>
        </w:rPr>
      </w:pPr>
      <w:r w:rsidRPr="00353335">
        <w:rPr>
          <w:rFonts w:ascii="Times" w:hAnsi="Times"/>
        </w:rPr>
        <w:t>Other than helping to convict criminals, what are 4 other uses of DNA profiling?</w:t>
      </w:r>
    </w:p>
    <w:p w:rsidR="00B41ADF" w:rsidRPr="00353335" w:rsidRDefault="00B41ADF" w:rsidP="00353335">
      <w:pPr>
        <w:rPr>
          <w:rFonts w:ascii="Times" w:hAnsi="Times"/>
        </w:rPr>
      </w:pPr>
    </w:p>
    <w:p w:rsidR="00C138CA" w:rsidRPr="00353335" w:rsidRDefault="00C138CA" w:rsidP="00353335">
      <w:pPr>
        <w:rPr>
          <w:rFonts w:ascii="Times" w:hAnsi="Times"/>
        </w:rPr>
      </w:pPr>
    </w:p>
    <w:p w:rsidR="00FF13BD" w:rsidRPr="00353335" w:rsidRDefault="00FF13BD" w:rsidP="00353335">
      <w:pPr>
        <w:rPr>
          <w:rFonts w:ascii="Times" w:hAnsi="Times"/>
        </w:rPr>
      </w:pPr>
    </w:p>
    <w:p w:rsidR="00B41ADF" w:rsidRPr="00353335" w:rsidRDefault="00FF13BD" w:rsidP="00353335">
      <w:pPr>
        <w:pStyle w:val="ListParagraph"/>
        <w:numPr>
          <w:ilvl w:val="0"/>
          <w:numId w:val="4"/>
        </w:numPr>
        <w:ind w:left="360"/>
        <w:rPr>
          <w:rFonts w:ascii="Times" w:hAnsi="Times"/>
        </w:rPr>
      </w:pPr>
      <w:r w:rsidRPr="00353335">
        <w:rPr>
          <w:rFonts w:ascii="Times" w:hAnsi="Times"/>
        </w:rPr>
        <w:t xml:space="preserve">What </w:t>
      </w:r>
      <w:r w:rsidR="00B41ADF" w:rsidRPr="00353335">
        <w:rPr>
          <w:rFonts w:ascii="Times" w:hAnsi="Times"/>
        </w:rPr>
        <w:t>is the function of restriction enzymes</w:t>
      </w:r>
      <w:r w:rsidRPr="00353335">
        <w:rPr>
          <w:rFonts w:ascii="Times" w:hAnsi="Times"/>
        </w:rPr>
        <w:t>?</w:t>
      </w:r>
    </w:p>
    <w:p w:rsidR="00C138CA" w:rsidRPr="00353335" w:rsidRDefault="00C138CA" w:rsidP="00353335">
      <w:pPr>
        <w:rPr>
          <w:rFonts w:ascii="Times" w:hAnsi="Times"/>
        </w:rPr>
      </w:pPr>
    </w:p>
    <w:p w:rsidR="00B41ADF" w:rsidRPr="00353335" w:rsidRDefault="00B41ADF" w:rsidP="00353335">
      <w:pPr>
        <w:rPr>
          <w:rFonts w:ascii="Times" w:hAnsi="Times"/>
        </w:rPr>
      </w:pPr>
    </w:p>
    <w:p w:rsidR="00FF13BD" w:rsidRPr="00353335" w:rsidRDefault="00FF13BD" w:rsidP="00353335">
      <w:pPr>
        <w:rPr>
          <w:rFonts w:ascii="Times" w:hAnsi="Times"/>
        </w:rPr>
      </w:pPr>
    </w:p>
    <w:p w:rsidR="00B41ADF" w:rsidRPr="00353335" w:rsidRDefault="00FF13BD" w:rsidP="00353335">
      <w:pPr>
        <w:pStyle w:val="ListParagraph"/>
        <w:numPr>
          <w:ilvl w:val="0"/>
          <w:numId w:val="4"/>
        </w:numPr>
        <w:ind w:left="360"/>
        <w:rPr>
          <w:rFonts w:ascii="Times" w:hAnsi="Times"/>
        </w:rPr>
      </w:pPr>
      <w:r w:rsidRPr="00353335">
        <w:rPr>
          <w:rFonts w:ascii="Times" w:hAnsi="Times"/>
        </w:rPr>
        <w:t xml:space="preserve">Why is RFLP analysis less useful than using </w:t>
      </w:r>
      <w:proofErr w:type="spellStart"/>
      <w:r w:rsidRPr="00353335">
        <w:rPr>
          <w:rFonts w:ascii="Times" w:hAnsi="Times"/>
        </w:rPr>
        <w:t>STRs</w:t>
      </w:r>
      <w:proofErr w:type="spellEnd"/>
      <w:r w:rsidRPr="00353335">
        <w:rPr>
          <w:rFonts w:ascii="Times" w:hAnsi="Times"/>
        </w:rPr>
        <w:t>?</w:t>
      </w:r>
    </w:p>
    <w:p w:rsidR="00C138CA" w:rsidRPr="00353335" w:rsidRDefault="00C138CA" w:rsidP="00353335">
      <w:pPr>
        <w:rPr>
          <w:rFonts w:ascii="Times" w:hAnsi="Times"/>
        </w:rPr>
      </w:pPr>
    </w:p>
    <w:p w:rsidR="00B41ADF" w:rsidRPr="00353335" w:rsidRDefault="00B41ADF" w:rsidP="00353335">
      <w:pPr>
        <w:rPr>
          <w:rFonts w:ascii="Times" w:hAnsi="Times"/>
        </w:rPr>
      </w:pPr>
    </w:p>
    <w:p w:rsidR="00B41ADF" w:rsidRPr="00353335" w:rsidRDefault="00B41ADF" w:rsidP="00353335">
      <w:pPr>
        <w:rPr>
          <w:rFonts w:ascii="Times" w:hAnsi="Times"/>
        </w:rPr>
      </w:pPr>
    </w:p>
    <w:p w:rsidR="00B41ADF" w:rsidRPr="00353335" w:rsidRDefault="00B41ADF" w:rsidP="00353335">
      <w:pPr>
        <w:pStyle w:val="ListParagraph"/>
        <w:numPr>
          <w:ilvl w:val="0"/>
          <w:numId w:val="4"/>
        </w:numPr>
        <w:ind w:left="360"/>
        <w:rPr>
          <w:rFonts w:ascii="Times" w:hAnsi="Times"/>
        </w:rPr>
      </w:pPr>
      <w:r w:rsidRPr="00353335">
        <w:rPr>
          <w:rFonts w:ascii="Times" w:hAnsi="Times"/>
        </w:rPr>
        <w:t>Can contamination of a sample be used as an argument against</w:t>
      </w:r>
      <w:r w:rsidR="00353335">
        <w:rPr>
          <w:rFonts w:ascii="Times" w:hAnsi="Times"/>
        </w:rPr>
        <w:t xml:space="preserve"> identification of a criminal? </w:t>
      </w:r>
      <w:r w:rsidRPr="00353335">
        <w:rPr>
          <w:rFonts w:ascii="Times" w:hAnsi="Times"/>
        </w:rPr>
        <w:t>Explain. (</w:t>
      </w:r>
      <w:proofErr w:type="gramStart"/>
      <w:r w:rsidRPr="00353335">
        <w:rPr>
          <w:rFonts w:ascii="Times" w:hAnsi="Times"/>
        </w:rPr>
        <w:t>this</w:t>
      </w:r>
      <w:proofErr w:type="gramEnd"/>
      <w:r w:rsidRPr="00353335">
        <w:rPr>
          <w:rFonts w:ascii="Times" w:hAnsi="Times"/>
        </w:rPr>
        <w:t xml:space="preserve"> one is strictly answered in the video)</w:t>
      </w:r>
    </w:p>
    <w:p w:rsidR="00B41ADF" w:rsidRPr="00353335" w:rsidRDefault="00B41ADF" w:rsidP="00353335">
      <w:pPr>
        <w:rPr>
          <w:rFonts w:ascii="Times" w:hAnsi="Times"/>
        </w:rPr>
      </w:pPr>
    </w:p>
    <w:p w:rsidR="00C138CA" w:rsidRPr="00353335" w:rsidRDefault="00C138CA" w:rsidP="00353335">
      <w:pPr>
        <w:rPr>
          <w:rFonts w:ascii="Times" w:hAnsi="Times"/>
        </w:rPr>
      </w:pPr>
    </w:p>
    <w:p w:rsidR="00FF13BD" w:rsidRPr="00353335" w:rsidRDefault="00FF13BD" w:rsidP="00353335">
      <w:pPr>
        <w:rPr>
          <w:rFonts w:ascii="Times" w:hAnsi="Times"/>
        </w:rPr>
      </w:pPr>
    </w:p>
    <w:p w:rsidR="00B41ADF" w:rsidRPr="00353335" w:rsidRDefault="00FF13BD" w:rsidP="00353335">
      <w:pPr>
        <w:pStyle w:val="ListParagraph"/>
        <w:numPr>
          <w:ilvl w:val="0"/>
          <w:numId w:val="4"/>
        </w:numPr>
        <w:ind w:left="360"/>
        <w:rPr>
          <w:rFonts w:ascii="Times" w:hAnsi="Times"/>
        </w:rPr>
      </w:pPr>
      <w:r w:rsidRPr="00353335">
        <w:rPr>
          <w:rFonts w:ascii="Times" w:hAnsi="Times"/>
        </w:rPr>
        <w:t>What is the function of PCR?</w:t>
      </w:r>
    </w:p>
    <w:p w:rsidR="00B41ADF" w:rsidRPr="00353335" w:rsidRDefault="00B41ADF" w:rsidP="00353335">
      <w:pPr>
        <w:rPr>
          <w:rFonts w:ascii="Times" w:hAnsi="Times"/>
        </w:rPr>
      </w:pPr>
    </w:p>
    <w:p w:rsidR="00B41ADF" w:rsidRPr="00353335" w:rsidRDefault="00B41ADF" w:rsidP="00353335">
      <w:pPr>
        <w:rPr>
          <w:rFonts w:ascii="Times" w:hAnsi="Times"/>
        </w:rPr>
      </w:pPr>
    </w:p>
    <w:p w:rsidR="00B41ADF" w:rsidRPr="00353335" w:rsidRDefault="00B41ADF" w:rsidP="00353335">
      <w:pPr>
        <w:rPr>
          <w:rFonts w:ascii="Times" w:hAnsi="Times"/>
        </w:rPr>
      </w:pPr>
    </w:p>
    <w:p w:rsidR="00353335" w:rsidRDefault="00B41ADF" w:rsidP="00353335">
      <w:pPr>
        <w:pStyle w:val="ListParagraph"/>
        <w:numPr>
          <w:ilvl w:val="0"/>
          <w:numId w:val="4"/>
        </w:numPr>
        <w:ind w:left="360"/>
        <w:rPr>
          <w:rFonts w:ascii="Times" w:hAnsi="Times"/>
        </w:rPr>
      </w:pPr>
      <w:proofErr w:type="gramStart"/>
      <w:r w:rsidRPr="00353335">
        <w:rPr>
          <w:rFonts w:ascii="Times" w:hAnsi="Times"/>
        </w:rPr>
        <w:t>How many loci (or markers) are used by the FBI in a DNA profile</w:t>
      </w:r>
      <w:proofErr w:type="gramEnd"/>
      <w:r w:rsidRPr="00353335">
        <w:rPr>
          <w:rFonts w:ascii="Times" w:hAnsi="Times"/>
        </w:rPr>
        <w:t>?</w:t>
      </w:r>
    </w:p>
    <w:p w:rsidR="00353335" w:rsidRDefault="00353335" w:rsidP="00353335">
      <w:pPr>
        <w:pStyle w:val="ListParagraph"/>
        <w:ind w:left="360"/>
        <w:rPr>
          <w:rFonts w:ascii="Times" w:hAnsi="Times"/>
        </w:rPr>
      </w:pPr>
    </w:p>
    <w:p w:rsidR="00353335" w:rsidRDefault="00353335" w:rsidP="00353335">
      <w:pPr>
        <w:pStyle w:val="ListParagraph"/>
        <w:ind w:left="360"/>
        <w:rPr>
          <w:rFonts w:ascii="Times" w:hAnsi="Times"/>
        </w:rPr>
      </w:pPr>
    </w:p>
    <w:p w:rsidR="00353335" w:rsidRDefault="00353335" w:rsidP="00353335">
      <w:pPr>
        <w:pStyle w:val="ListParagraph"/>
        <w:ind w:left="360"/>
        <w:rPr>
          <w:rFonts w:ascii="Times" w:hAnsi="Times"/>
        </w:rPr>
      </w:pPr>
    </w:p>
    <w:p w:rsidR="00353335" w:rsidRDefault="00353335" w:rsidP="00353335">
      <w:pPr>
        <w:pStyle w:val="ListParagraph"/>
        <w:ind w:left="360"/>
        <w:rPr>
          <w:rFonts w:ascii="Times" w:hAnsi="Times"/>
        </w:rPr>
      </w:pPr>
    </w:p>
    <w:p w:rsidR="00643796" w:rsidRPr="00353335" w:rsidRDefault="00B41ADF" w:rsidP="00353335">
      <w:pPr>
        <w:pStyle w:val="ListParagraph"/>
        <w:numPr>
          <w:ilvl w:val="0"/>
          <w:numId w:val="4"/>
        </w:numPr>
        <w:ind w:left="360"/>
        <w:rPr>
          <w:rFonts w:ascii="Times" w:hAnsi="Times"/>
        </w:rPr>
      </w:pPr>
      <w:r w:rsidRPr="00353335">
        <w:rPr>
          <w:rFonts w:ascii="Times" w:hAnsi="Times"/>
        </w:rPr>
        <w:t>What does CODIS stan</w:t>
      </w:r>
      <w:r w:rsidR="0029039B">
        <w:rPr>
          <w:rFonts w:ascii="Times" w:hAnsi="Times"/>
        </w:rPr>
        <w:t xml:space="preserve">d for? </w:t>
      </w:r>
      <w:r w:rsidRPr="00353335">
        <w:rPr>
          <w:rFonts w:ascii="Times" w:hAnsi="Times"/>
        </w:rPr>
        <w:t>What is it?</w:t>
      </w:r>
    </w:p>
    <w:p w:rsidR="00C138CA" w:rsidRPr="00353335" w:rsidRDefault="00C138CA" w:rsidP="00353335">
      <w:pPr>
        <w:pStyle w:val="NormalWeb"/>
        <w:spacing w:before="2" w:after="2"/>
        <w:ind w:firstLine="720"/>
        <w:rPr>
          <w:sz w:val="24"/>
        </w:rPr>
      </w:pPr>
    </w:p>
    <w:p w:rsidR="003727C2" w:rsidRPr="00353335" w:rsidRDefault="003727C2" w:rsidP="00353335">
      <w:pPr>
        <w:pStyle w:val="NormalWeb"/>
        <w:spacing w:before="2" w:after="2"/>
        <w:ind w:firstLine="720"/>
        <w:rPr>
          <w:sz w:val="24"/>
        </w:rPr>
      </w:pPr>
    </w:p>
    <w:p w:rsidR="00B41ADF" w:rsidRPr="00353335" w:rsidRDefault="00B41ADF" w:rsidP="00353335">
      <w:pPr>
        <w:pStyle w:val="NormalWeb"/>
        <w:spacing w:before="2" w:after="2"/>
        <w:ind w:firstLine="720"/>
        <w:rPr>
          <w:sz w:val="24"/>
        </w:rPr>
      </w:pPr>
    </w:p>
    <w:p w:rsidR="00150F5C" w:rsidRPr="00353335" w:rsidRDefault="00B41ADF" w:rsidP="00353335">
      <w:pPr>
        <w:pStyle w:val="NormalWeb"/>
        <w:numPr>
          <w:ilvl w:val="0"/>
          <w:numId w:val="6"/>
        </w:numPr>
        <w:spacing w:before="2" w:after="2"/>
        <w:ind w:left="360"/>
        <w:rPr>
          <w:sz w:val="24"/>
        </w:rPr>
      </w:pPr>
      <w:r w:rsidRPr="00353335">
        <w:rPr>
          <w:sz w:val="24"/>
        </w:rPr>
        <w:t>Now read the case below and the procedure so that you know what you will be doing in lab</w:t>
      </w:r>
      <w:r w:rsidR="0029039B">
        <w:rPr>
          <w:sz w:val="24"/>
        </w:rPr>
        <w:t xml:space="preserve">! </w:t>
      </w:r>
      <w:r w:rsidR="00C138CA" w:rsidRPr="00353335">
        <w:rPr>
          <w:sz w:val="24"/>
        </w:rPr>
        <w:t xml:space="preserve">To get good results, it is </w:t>
      </w:r>
      <w:r w:rsidR="0029039B">
        <w:rPr>
          <w:sz w:val="24"/>
        </w:rPr>
        <w:t xml:space="preserve">important to work efficiently. </w:t>
      </w:r>
      <w:r w:rsidR="00C138CA" w:rsidRPr="00353335">
        <w:rPr>
          <w:sz w:val="24"/>
        </w:rPr>
        <w:t>KNOW WHAT YOU ARE DOING!</w:t>
      </w:r>
    </w:p>
    <w:p w:rsidR="003727C2" w:rsidRPr="00353335" w:rsidRDefault="003727C2" w:rsidP="00353335">
      <w:pPr>
        <w:pStyle w:val="NormalWeb"/>
        <w:spacing w:before="2" w:after="2"/>
        <w:ind w:left="1080"/>
        <w:rPr>
          <w:sz w:val="24"/>
        </w:rPr>
      </w:pPr>
    </w:p>
    <w:p w:rsidR="00353335" w:rsidRDefault="00353335" w:rsidP="00353335">
      <w:pPr>
        <w:pStyle w:val="NormalWeb"/>
        <w:spacing w:before="2" w:after="2"/>
        <w:ind w:firstLine="720"/>
        <w:rPr>
          <w:sz w:val="24"/>
        </w:rPr>
      </w:pPr>
    </w:p>
    <w:p w:rsidR="00353335" w:rsidRDefault="00353335" w:rsidP="00353335">
      <w:pPr>
        <w:pStyle w:val="NormalWeb"/>
        <w:spacing w:before="2" w:after="2"/>
        <w:ind w:firstLine="720"/>
        <w:rPr>
          <w:sz w:val="24"/>
        </w:rPr>
      </w:pPr>
    </w:p>
    <w:p w:rsidR="0029039B" w:rsidRDefault="0029039B" w:rsidP="00353335">
      <w:pPr>
        <w:pStyle w:val="NormalWeb"/>
        <w:spacing w:before="2" w:after="2"/>
        <w:ind w:firstLine="720"/>
        <w:rPr>
          <w:sz w:val="24"/>
        </w:rPr>
      </w:pPr>
    </w:p>
    <w:p w:rsidR="0029039B" w:rsidRDefault="0029039B" w:rsidP="00353335">
      <w:pPr>
        <w:pStyle w:val="NormalWeb"/>
        <w:spacing w:before="2" w:after="2"/>
        <w:ind w:firstLine="720"/>
        <w:rPr>
          <w:sz w:val="24"/>
        </w:rPr>
      </w:pPr>
    </w:p>
    <w:p w:rsidR="0029039B" w:rsidRDefault="0029039B" w:rsidP="00353335">
      <w:pPr>
        <w:pStyle w:val="NormalWeb"/>
        <w:spacing w:before="2" w:after="2"/>
        <w:ind w:firstLine="720"/>
        <w:rPr>
          <w:sz w:val="24"/>
        </w:rPr>
      </w:pPr>
    </w:p>
    <w:p w:rsidR="00111777" w:rsidRPr="0029039B" w:rsidRDefault="00D241EC" w:rsidP="0029039B">
      <w:pPr>
        <w:pStyle w:val="NormalWeb"/>
        <w:spacing w:before="2" w:after="2"/>
        <w:rPr>
          <w:b/>
          <w:sz w:val="24"/>
        </w:rPr>
      </w:pPr>
      <w:r w:rsidRPr="0029039B">
        <w:rPr>
          <w:b/>
          <w:sz w:val="24"/>
        </w:rPr>
        <w:t>The</w:t>
      </w:r>
      <w:r w:rsidR="003727C2" w:rsidRPr="0029039B">
        <w:rPr>
          <w:b/>
          <w:sz w:val="24"/>
        </w:rPr>
        <w:t xml:space="preserve"> Case</w:t>
      </w:r>
    </w:p>
    <w:p w:rsidR="00315143" w:rsidRPr="00353335" w:rsidRDefault="00111777" w:rsidP="0029039B">
      <w:pPr>
        <w:rPr>
          <w:rFonts w:ascii="Times" w:hAnsi="Times"/>
        </w:rPr>
      </w:pPr>
      <w:r w:rsidRPr="00353335">
        <w:rPr>
          <w:rFonts w:ascii="Times" w:hAnsi="Times"/>
        </w:rPr>
        <w:t>A horrible crime</w:t>
      </w:r>
      <w:r w:rsidR="0029039B">
        <w:rPr>
          <w:rFonts w:ascii="Times" w:hAnsi="Times"/>
        </w:rPr>
        <w:t xml:space="preserve"> has been committed. </w:t>
      </w:r>
      <w:r w:rsidR="002E32E2" w:rsidRPr="00353335">
        <w:rPr>
          <w:rFonts w:ascii="Times" w:hAnsi="Times"/>
        </w:rPr>
        <w:t xml:space="preserve">A </w:t>
      </w:r>
      <w:proofErr w:type="gramStart"/>
      <w:r w:rsidR="002E32E2" w:rsidRPr="00353335">
        <w:rPr>
          <w:rFonts w:ascii="Times" w:hAnsi="Times"/>
        </w:rPr>
        <w:t>33 ye</w:t>
      </w:r>
      <w:r w:rsidR="0029039B">
        <w:rPr>
          <w:rFonts w:ascii="Times" w:hAnsi="Times"/>
        </w:rPr>
        <w:t>ar</w:t>
      </w:r>
      <w:proofErr w:type="gramEnd"/>
      <w:r w:rsidR="0029039B">
        <w:rPr>
          <w:rFonts w:ascii="Times" w:hAnsi="Times"/>
        </w:rPr>
        <w:t>–</w:t>
      </w:r>
      <w:r w:rsidRPr="00353335">
        <w:rPr>
          <w:rFonts w:ascii="Times" w:hAnsi="Times"/>
        </w:rPr>
        <w:t xml:space="preserve">old woman was found stabbed to death in her home in an affluent suburb outside of </w:t>
      </w:r>
      <w:r w:rsidR="0029039B">
        <w:rPr>
          <w:rFonts w:ascii="Times" w:hAnsi="Times"/>
        </w:rPr>
        <w:t xml:space="preserve">Chicago. </w:t>
      </w:r>
      <w:r w:rsidR="008D00BB" w:rsidRPr="00353335">
        <w:rPr>
          <w:rFonts w:ascii="Times" w:hAnsi="Times"/>
        </w:rPr>
        <w:t>Time of d</w:t>
      </w:r>
      <w:r w:rsidR="0029039B">
        <w:rPr>
          <w:rFonts w:ascii="Times" w:hAnsi="Times"/>
        </w:rPr>
        <w:t xml:space="preserve">eath was determined to be 2am. </w:t>
      </w:r>
      <w:r w:rsidRPr="00353335">
        <w:rPr>
          <w:rFonts w:ascii="Times" w:hAnsi="Times"/>
        </w:rPr>
        <w:t xml:space="preserve">She had just finalized a divorce from her husband </w:t>
      </w:r>
      <w:r w:rsidR="008D00BB" w:rsidRPr="00353335">
        <w:rPr>
          <w:rFonts w:ascii="Times" w:hAnsi="Times"/>
        </w:rPr>
        <w:t>the previous</w:t>
      </w:r>
      <w:r w:rsidR="0029039B">
        <w:rPr>
          <w:rFonts w:ascii="Times" w:hAnsi="Times"/>
        </w:rPr>
        <w:t xml:space="preserve"> day. </w:t>
      </w:r>
      <w:r w:rsidRPr="00353335">
        <w:rPr>
          <w:rFonts w:ascii="Times" w:hAnsi="Times"/>
        </w:rPr>
        <w:t>Her 2 young children were at their grandparents’ house and the woman had sp</w:t>
      </w:r>
      <w:r w:rsidR="0029039B">
        <w:rPr>
          <w:rFonts w:ascii="Times" w:hAnsi="Times"/>
        </w:rPr>
        <w:t xml:space="preserve">ent a night out with friends.  </w:t>
      </w:r>
      <w:r w:rsidRPr="00353335">
        <w:rPr>
          <w:rFonts w:ascii="Times" w:hAnsi="Times"/>
        </w:rPr>
        <w:t>In addition to the large amounts of blood found near the victim’s body, smaller amounts of blood and tissue were</w:t>
      </w:r>
      <w:r w:rsidR="004B2AF8" w:rsidRPr="00353335">
        <w:rPr>
          <w:rFonts w:ascii="Times" w:hAnsi="Times"/>
        </w:rPr>
        <w:t xml:space="preserve"> found under her finger nails and on the knife found to be the murder weapon, left on th</w:t>
      </w:r>
      <w:r w:rsidR="0029039B">
        <w:rPr>
          <w:rFonts w:ascii="Times" w:hAnsi="Times"/>
        </w:rPr>
        <w:t xml:space="preserve">e floor. </w:t>
      </w:r>
      <w:r w:rsidRPr="00353335">
        <w:rPr>
          <w:rFonts w:ascii="Times" w:hAnsi="Times"/>
        </w:rPr>
        <w:t>Preliminary typing identified the blood un</w:t>
      </w:r>
      <w:r w:rsidR="0029039B">
        <w:rPr>
          <w:rFonts w:ascii="Times" w:hAnsi="Times"/>
        </w:rPr>
        <w:t xml:space="preserve">der the fingernails as Type A. </w:t>
      </w:r>
      <w:r w:rsidRPr="00353335">
        <w:rPr>
          <w:rFonts w:ascii="Times" w:hAnsi="Times"/>
        </w:rPr>
        <w:t xml:space="preserve">The victim’s blood was Type B.  </w:t>
      </w:r>
    </w:p>
    <w:p w:rsidR="00315143" w:rsidRPr="00353335" w:rsidRDefault="00315143" w:rsidP="0029039B">
      <w:pPr>
        <w:ind w:left="720"/>
        <w:rPr>
          <w:rFonts w:ascii="Times" w:hAnsi="Times"/>
        </w:rPr>
      </w:pPr>
    </w:p>
    <w:p w:rsidR="0029039B" w:rsidRPr="0029039B" w:rsidRDefault="0029039B" w:rsidP="0029039B">
      <w:pPr>
        <w:rPr>
          <w:rFonts w:ascii="Times" w:hAnsi="Times"/>
          <w:b/>
        </w:rPr>
      </w:pPr>
      <w:r w:rsidRPr="0029039B">
        <w:rPr>
          <w:rFonts w:ascii="Times" w:hAnsi="Times"/>
          <w:b/>
        </w:rPr>
        <w:t>The Suspects</w:t>
      </w:r>
    </w:p>
    <w:p w:rsidR="00ED32B0" w:rsidRPr="00353335" w:rsidRDefault="00315143" w:rsidP="0029039B">
      <w:pPr>
        <w:rPr>
          <w:rFonts w:ascii="Times" w:hAnsi="Times"/>
        </w:rPr>
      </w:pPr>
      <w:r w:rsidRPr="00353335">
        <w:rPr>
          <w:rFonts w:ascii="Times" w:hAnsi="Times"/>
        </w:rPr>
        <w:t>The investigators were very interest</w:t>
      </w:r>
      <w:r w:rsidR="0029039B">
        <w:rPr>
          <w:rFonts w:ascii="Times" w:hAnsi="Times"/>
        </w:rPr>
        <w:t xml:space="preserve">ed in the whereabouts of her ex–husband. </w:t>
      </w:r>
      <w:r w:rsidRPr="00353335">
        <w:rPr>
          <w:rFonts w:ascii="Times" w:hAnsi="Times"/>
        </w:rPr>
        <w:t>He claims to have</w:t>
      </w:r>
      <w:r w:rsidR="0029039B">
        <w:rPr>
          <w:rFonts w:ascii="Times" w:hAnsi="Times"/>
        </w:rPr>
        <w:t xml:space="preserve"> been at home all night alone. </w:t>
      </w:r>
      <w:r w:rsidR="00ED32B0" w:rsidRPr="00353335">
        <w:rPr>
          <w:rFonts w:ascii="Times" w:hAnsi="Times"/>
        </w:rPr>
        <w:t xml:space="preserve">He had a prior record after having been arrested for </w:t>
      </w:r>
      <w:r w:rsidR="002E32E2" w:rsidRPr="00353335">
        <w:rPr>
          <w:rFonts w:ascii="Times" w:hAnsi="Times"/>
        </w:rPr>
        <w:t>as</w:t>
      </w:r>
      <w:r w:rsidR="00A21B7D" w:rsidRPr="00353335">
        <w:rPr>
          <w:rFonts w:ascii="Times" w:hAnsi="Times"/>
        </w:rPr>
        <w:t>s</w:t>
      </w:r>
      <w:r w:rsidR="002E32E2" w:rsidRPr="00353335">
        <w:rPr>
          <w:rFonts w:ascii="Times" w:hAnsi="Times"/>
        </w:rPr>
        <w:t>a</w:t>
      </w:r>
      <w:r w:rsidR="00A21B7D" w:rsidRPr="00353335">
        <w:rPr>
          <w:rFonts w:ascii="Times" w:hAnsi="Times"/>
        </w:rPr>
        <w:t>ult</w:t>
      </w:r>
      <w:r w:rsidR="00ED32B0" w:rsidRPr="00353335">
        <w:rPr>
          <w:rFonts w:ascii="Times" w:hAnsi="Times"/>
        </w:rPr>
        <w:t xml:space="preserve"> 3 years ago when he initiated a bar fight</w:t>
      </w:r>
      <w:r w:rsidR="008D00BB" w:rsidRPr="00353335">
        <w:rPr>
          <w:rFonts w:ascii="Times" w:hAnsi="Times"/>
        </w:rPr>
        <w:t xml:space="preserve"> </w:t>
      </w:r>
      <w:r w:rsidR="00ED32B0" w:rsidRPr="00353335">
        <w:rPr>
          <w:rFonts w:ascii="Times" w:hAnsi="Times"/>
        </w:rPr>
        <w:t xml:space="preserve">with a man </w:t>
      </w:r>
      <w:r w:rsidR="008D00BB" w:rsidRPr="00353335">
        <w:rPr>
          <w:rFonts w:ascii="Times" w:hAnsi="Times"/>
        </w:rPr>
        <w:t xml:space="preserve">he found </w:t>
      </w:r>
      <w:r w:rsidR="00ED32B0" w:rsidRPr="00353335">
        <w:rPr>
          <w:rFonts w:ascii="Times" w:hAnsi="Times"/>
        </w:rPr>
        <w:t xml:space="preserve">flirting with his wife.  </w:t>
      </w:r>
      <w:r w:rsidR="00A21B7D" w:rsidRPr="00353335">
        <w:rPr>
          <w:rFonts w:ascii="Times" w:hAnsi="Times"/>
        </w:rPr>
        <w:t xml:space="preserve">He was convicted and </w:t>
      </w:r>
      <w:r w:rsidR="00326142" w:rsidRPr="00353335">
        <w:rPr>
          <w:rFonts w:ascii="Times" w:hAnsi="Times"/>
        </w:rPr>
        <w:t>is currently serving a suspended sentence.</w:t>
      </w:r>
    </w:p>
    <w:p w:rsidR="00315143" w:rsidRPr="00353335" w:rsidRDefault="00315143" w:rsidP="00A92E04">
      <w:pPr>
        <w:ind w:firstLine="720"/>
        <w:rPr>
          <w:rFonts w:ascii="Times" w:hAnsi="Times"/>
        </w:rPr>
      </w:pPr>
      <w:r w:rsidRPr="00353335">
        <w:rPr>
          <w:rFonts w:ascii="Times" w:hAnsi="Times"/>
        </w:rPr>
        <w:t>In addition, a traffic stop was made after a neighbor cal</w:t>
      </w:r>
      <w:r w:rsidR="002E32E2" w:rsidRPr="00353335">
        <w:rPr>
          <w:rFonts w:ascii="Times" w:hAnsi="Times"/>
        </w:rPr>
        <w:t xml:space="preserve">led police upon seeing </w:t>
      </w:r>
      <w:proofErr w:type="gramStart"/>
      <w:r w:rsidR="002E32E2" w:rsidRPr="00353335">
        <w:rPr>
          <w:rFonts w:ascii="Times" w:hAnsi="Times"/>
        </w:rPr>
        <w:t>a suspici</w:t>
      </w:r>
      <w:r w:rsidRPr="00353335">
        <w:rPr>
          <w:rFonts w:ascii="Times" w:hAnsi="Times"/>
        </w:rPr>
        <w:t>ous</w:t>
      </w:r>
      <w:proofErr w:type="gramEnd"/>
      <w:r w:rsidRPr="00353335">
        <w:rPr>
          <w:rFonts w:ascii="Times" w:hAnsi="Times"/>
        </w:rPr>
        <w:t xml:space="preserve"> looking 1995 Dodge Neon stopped in front of the victim</w:t>
      </w:r>
      <w:r w:rsidR="00326142" w:rsidRPr="00353335">
        <w:rPr>
          <w:rFonts w:ascii="Times" w:hAnsi="Times"/>
        </w:rPr>
        <w:t>’</w:t>
      </w:r>
      <w:r w:rsidR="0029039B">
        <w:rPr>
          <w:rFonts w:ascii="Times" w:hAnsi="Times"/>
        </w:rPr>
        <w:t xml:space="preserve">s house around midnight. </w:t>
      </w:r>
      <w:r w:rsidRPr="00353335">
        <w:rPr>
          <w:rFonts w:ascii="Times" w:hAnsi="Times"/>
        </w:rPr>
        <w:t>Most vehicles in the neighborhood were newer models and the neighbor claimed she did not like the look of the scruffy young man driving</w:t>
      </w:r>
      <w:r w:rsidR="0029039B">
        <w:rPr>
          <w:rFonts w:ascii="Times" w:hAnsi="Times"/>
        </w:rPr>
        <w:t xml:space="preserve"> the car. </w:t>
      </w:r>
      <w:r w:rsidRPr="00353335">
        <w:rPr>
          <w:rFonts w:ascii="Times" w:hAnsi="Times"/>
        </w:rPr>
        <w:t xml:space="preserve">When police </w:t>
      </w:r>
      <w:r w:rsidR="0029039B">
        <w:rPr>
          <w:rFonts w:ascii="Times" w:hAnsi="Times"/>
        </w:rPr>
        <w:t>questioned the man</w:t>
      </w:r>
      <w:r w:rsidRPr="00353335">
        <w:rPr>
          <w:rFonts w:ascii="Times" w:hAnsi="Times"/>
        </w:rPr>
        <w:t>, they found a knife in the trunk of the car</w:t>
      </w:r>
      <w:r w:rsidR="00D241EC" w:rsidRPr="00353335">
        <w:rPr>
          <w:rFonts w:ascii="Times" w:hAnsi="Times"/>
        </w:rPr>
        <w:t xml:space="preserve"> along with other tools and </w:t>
      </w:r>
      <w:r w:rsidR="0029039B">
        <w:rPr>
          <w:rFonts w:ascii="Times" w:hAnsi="Times"/>
        </w:rPr>
        <w:t>$</w:t>
      </w:r>
      <w:r w:rsidR="00D241EC" w:rsidRPr="00353335">
        <w:rPr>
          <w:rFonts w:ascii="Times" w:hAnsi="Times"/>
        </w:rPr>
        <w:t>1500</w:t>
      </w:r>
      <w:r w:rsidR="0029039B">
        <w:rPr>
          <w:rFonts w:ascii="Times" w:hAnsi="Times"/>
        </w:rPr>
        <w:t xml:space="preserve"> </w:t>
      </w:r>
      <w:r w:rsidRPr="00353335">
        <w:rPr>
          <w:rFonts w:ascii="Times" w:hAnsi="Times"/>
        </w:rPr>
        <w:t>in cash.  The young man claime</w:t>
      </w:r>
      <w:r w:rsidR="0029039B">
        <w:rPr>
          <w:rFonts w:ascii="Times" w:hAnsi="Times"/>
        </w:rPr>
        <w:t xml:space="preserve">d that he had been doing some free–lance </w:t>
      </w:r>
      <w:r w:rsidRPr="00353335">
        <w:rPr>
          <w:rFonts w:ascii="Times" w:hAnsi="Times"/>
        </w:rPr>
        <w:t>work in the area and had gotten lost on his way home and had stoppe</w:t>
      </w:r>
      <w:r w:rsidR="0029039B">
        <w:rPr>
          <w:rFonts w:ascii="Times" w:hAnsi="Times"/>
        </w:rPr>
        <w:t xml:space="preserve">d to look at a map. </w:t>
      </w:r>
      <w:r w:rsidRPr="00353335">
        <w:rPr>
          <w:rFonts w:ascii="Times" w:hAnsi="Times"/>
        </w:rPr>
        <w:t>The money, he claimed, was from the</w:t>
      </w:r>
      <w:r w:rsidR="0029039B">
        <w:rPr>
          <w:rFonts w:ascii="Times" w:hAnsi="Times"/>
        </w:rPr>
        <w:t xml:space="preserve"> clients he had done work for. The clients </w:t>
      </w:r>
      <w:r w:rsidR="00ED32B0" w:rsidRPr="00353335">
        <w:rPr>
          <w:rFonts w:ascii="Times" w:hAnsi="Times"/>
        </w:rPr>
        <w:t>he claims to have worked for, he says, left for v</w:t>
      </w:r>
      <w:r w:rsidR="0029039B">
        <w:rPr>
          <w:rFonts w:ascii="Times" w:hAnsi="Times"/>
        </w:rPr>
        <w:t xml:space="preserve">acation and </w:t>
      </w:r>
      <w:proofErr w:type="gramStart"/>
      <w:r w:rsidR="0029039B">
        <w:rPr>
          <w:rFonts w:ascii="Times" w:hAnsi="Times"/>
        </w:rPr>
        <w:t>are</w:t>
      </w:r>
      <w:proofErr w:type="gramEnd"/>
      <w:r w:rsidR="0029039B">
        <w:rPr>
          <w:rFonts w:ascii="Times" w:hAnsi="Times"/>
        </w:rPr>
        <w:t xml:space="preserve"> not reachable. </w:t>
      </w:r>
      <w:r w:rsidRPr="00353335">
        <w:rPr>
          <w:rFonts w:ascii="Times" w:hAnsi="Times"/>
        </w:rPr>
        <w:t>Upon looking up hi</w:t>
      </w:r>
      <w:r w:rsidR="0029039B">
        <w:rPr>
          <w:rFonts w:ascii="Times" w:hAnsi="Times"/>
        </w:rPr>
        <w:t>s record, they found he was</w:t>
      </w:r>
      <w:r w:rsidRPr="00353335">
        <w:rPr>
          <w:rFonts w:ascii="Times" w:hAnsi="Times"/>
        </w:rPr>
        <w:t xml:space="preserve"> released from prison 10 months prior after serving time for armed robbery.  </w:t>
      </w:r>
    </w:p>
    <w:p w:rsidR="002E32E2" w:rsidRPr="00353335" w:rsidRDefault="00315143" w:rsidP="00A92E04">
      <w:pPr>
        <w:ind w:firstLine="720"/>
        <w:rPr>
          <w:rFonts w:ascii="Times" w:hAnsi="Times"/>
        </w:rPr>
      </w:pPr>
      <w:r w:rsidRPr="00353335">
        <w:rPr>
          <w:rFonts w:ascii="Times" w:hAnsi="Times"/>
        </w:rPr>
        <w:t>Not convinced that either suspect would be the murder</w:t>
      </w:r>
      <w:r w:rsidR="0029039B">
        <w:rPr>
          <w:rFonts w:ascii="Times" w:hAnsi="Times"/>
        </w:rPr>
        <w:t>er</w:t>
      </w:r>
      <w:r w:rsidRPr="00353335">
        <w:rPr>
          <w:rFonts w:ascii="Times" w:hAnsi="Times"/>
        </w:rPr>
        <w:t xml:space="preserve">, the investigators also looked to </w:t>
      </w:r>
      <w:r w:rsidR="00A21B7D" w:rsidRPr="00353335">
        <w:rPr>
          <w:rFonts w:ascii="Times" w:hAnsi="Times"/>
        </w:rPr>
        <w:t>the regis</w:t>
      </w:r>
      <w:r w:rsidR="0029039B">
        <w:rPr>
          <w:rFonts w:ascii="Times" w:hAnsi="Times"/>
        </w:rPr>
        <w:t xml:space="preserve">tered offenders in the area. </w:t>
      </w:r>
      <w:r w:rsidR="008D00BB" w:rsidRPr="00353335">
        <w:rPr>
          <w:rFonts w:ascii="Times" w:hAnsi="Times"/>
        </w:rPr>
        <w:t>They</w:t>
      </w:r>
      <w:r w:rsidR="00A21B7D" w:rsidRPr="00353335">
        <w:rPr>
          <w:rFonts w:ascii="Times" w:hAnsi="Times"/>
        </w:rPr>
        <w:t xml:space="preserve"> found a newly released </w:t>
      </w:r>
      <w:r w:rsidR="00D241EC" w:rsidRPr="00353335">
        <w:rPr>
          <w:rFonts w:ascii="Times" w:hAnsi="Times"/>
        </w:rPr>
        <w:t xml:space="preserve">felon </w:t>
      </w:r>
      <w:r w:rsidR="00A21B7D" w:rsidRPr="00353335">
        <w:rPr>
          <w:rFonts w:ascii="Times" w:hAnsi="Times"/>
        </w:rPr>
        <w:t>who lived in the next town but frequented the bar the vic</w:t>
      </w:r>
      <w:r w:rsidR="0029039B">
        <w:rPr>
          <w:rFonts w:ascii="Times" w:hAnsi="Times"/>
        </w:rPr>
        <w:t xml:space="preserve">tim was at earlier that night. </w:t>
      </w:r>
      <w:r w:rsidR="008D00BB" w:rsidRPr="00353335">
        <w:rPr>
          <w:rFonts w:ascii="Times" w:hAnsi="Times"/>
        </w:rPr>
        <w:t>Though there was no reason to arrest the man, they could match the DNA to that on fi</w:t>
      </w:r>
      <w:r w:rsidR="0029039B">
        <w:rPr>
          <w:rFonts w:ascii="Times" w:hAnsi="Times"/>
        </w:rPr>
        <w:t xml:space="preserve">le due to his previous crimes. </w:t>
      </w:r>
      <w:r w:rsidR="008D00BB" w:rsidRPr="00353335">
        <w:rPr>
          <w:rFonts w:ascii="Times" w:hAnsi="Times"/>
        </w:rPr>
        <w:t>His DNA is not yet in the database, but is available for testing.</w:t>
      </w:r>
    </w:p>
    <w:p w:rsidR="00B83184" w:rsidRPr="00353335" w:rsidRDefault="002E32E2" w:rsidP="00A92E04">
      <w:pPr>
        <w:ind w:firstLine="720"/>
        <w:rPr>
          <w:rFonts w:ascii="Times" w:hAnsi="Times"/>
        </w:rPr>
      </w:pPr>
      <w:r w:rsidRPr="00353335">
        <w:rPr>
          <w:rFonts w:ascii="Times" w:hAnsi="Times"/>
        </w:rPr>
        <w:t xml:space="preserve">The case caused a media </w:t>
      </w:r>
      <w:r w:rsidR="00C138CA" w:rsidRPr="00353335">
        <w:rPr>
          <w:rFonts w:ascii="Times" w:hAnsi="Times"/>
        </w:rPr>
        <w:t>frenzy.</w:t>
      </w:r>
      <w:r w:rsidR="0029039B">
        <w:rPr>
          <w:rFonts w:ascii="Times" w:hAnsi="Times"/>
        </w:rPr>
        <w:t xml:space="preserve"> </w:t>
      </w:r>
      <w:r w:rsidRPr="00353335">
        <w:rPr>
          <w:rFonts w:ascii="Times" w:hAnsi="Times"/>
        </w:rPr>
        <w:t>Fri</w:t>
      </w:r>
      <w:r w:rsidR="0029039B">
        <w:rPr>
          <w:rFonts w:ascii="Times" w:hAnsi="Times"/>
        </w:rPr>
        <w:t>ends of the victim swear her ex–</w:t>
      </w:r>
      <w:r w:rsidRPr="00353335">
        <w:rPr>
          <w:rFonts w:ascii="Times" w:hAnsi="Times"/>
        </w:rPr>
        <w:t>husband murdered her, while friends of the husband claim to have seen the young man near th</w:t>
      </w:r>
      <w:r w:rsidR="0029039B">
        <w:rPr>
          <w:rFonts w:ascii="Times" w:hAnsi="Times"/>
        </w:rPr>
        <w:t xml:space="preserve">e house on several occasions. </w:t>
      </w:r>
      <w:r w:rsidRPr="00353335">
        <w:rPr>
          <w:rFonts w:ascii="Times" w:hAnsi="Times"/>
        </w:rPr>
        <w:t>The court of pu</w:t>
      </w:r>
      <w:r w:rsidR="0029039B">
        <w:rPr>
          <w:rFonts w:ascii="Times" w:hAnsi="Times"/>
        </w:rPr>
        <w:t>blic opinion already has the ex–</w:t>
      </w:r>
      <w:r w:rsidRPr="00353335">
        <w:rPr>
          <w:rFonts w:ascii="Times" w:hAnsi="Times"/>
        </w:rPr>
        <w:t>husband convicted.</w:t>
      </w:r>
      <w:r w:rsidR="0029039B">
        <w:rPr>
          <w:rFonts w:ascii="Times" w:hAnsi="Times"/>
        </w:rPr>
        <w:t xml:space="preserve"> </w:t>
      </w:r>
      <w:r w:rsidR="00B83184" w:rsidRPr="00353335">
        <w:rPr>
          <w:rFonts w:ascii="Times" w:hAnsi="Times"/>
        </w:rPr>
        <w:t>You must run the DNA samples and compare them to find out which person’s DNA was found at the crime scene.</w:t>
      </w:r>
    </w:p>
    <w:p w:rsidR="00B83184" w:rsidRPr="00353335" w:rsidRDefault="00B83184" w:rsidP="0029039B">
      <w:pPr>
        <w:ind w:left="720"/>
        <w:rPr>
          <w:rFonts w:ascii="Times" w:hAnsi="Times"/>
        </w:rPr>
      </w:pPr>
    </w:p>
    <w:p w:rsidR="00B83184" w:rsidRPr="000C39DC" w:rsidRDefault="00B83184" w:rsidP="000C39DC">
      <w:pPr>
        <w:rPr>
          <w:rFonts w:ascii="Times" w:hAnsi="Times"/>
          <w:b/>
        </w:rPr>
      </w:pPr>
      <w:r w:rsidRPr="000C39DC">
        <w:rPr>
          <w:rFonts w:ascii="Times" w:hAnsi="Times"/>
          <w:b/>
        </w:rPr>
        <w:t>Procedure</w:t>
      </w:r>
    </w:p>
    <w:p w:rsidR="00552FE1" w:rsidRDefault="00552FE1" w:rsidP="000C39DC">
      <w:pPr>
        <w:pStyle w:val="ListParagraph"/>
        <w:numPr>
          <w:ilvl w:val="0"/>
          <w:numId w:val="5"/>
        </w:numPr>
        <w:ind w:left="360"/>
        <w:rPr>
          <w:rFonts w:ascii="Times" w:hAnsi="Times"/>
        </w:rPr>
      </w:pPr>
      <w:r w:rsidRPr="00552FE1">
        <w:rPr>
          <w:rFonts w:ascii="Times" w:hAnsi="Times"/>
        </w:rPr>
        <w:t xml:space="preserve">Ms. </w:t>
      </w:r>
      <w:proofErr w:type="spellStart"/>
      <w:r w:rsidRPr="00552FE1">
        <w:rPr>
          <w:rFonts w:ascii="Times" w:hAnsi="Times"/>
        </w:rPr>
        <w:t>Lubecke</w:t>
      </w:r>
      <w:proofErr w:type="spellEnd"/>
      <w:r w:rsidRPr="00552FE1">
        <w:rPr>
          <w:rFonts w:ascii="Times" w:hAnsi="Times"/>
        </w:rPr>
        <w:t xml:space="preserve"> has already prepared the </w:t>
      </w:r>
      <w:proofErr w:type="spellStart"/>
      <w:r w:rsidRPr="00552FE1">
        <w:rPr>
          <w:rFonts w:ascii="Times" w:hAnsi="Times"/>
        </w:rPr>
        <w:t>agarose</w:t>
      </w:r>
      <w:proofErr w:type="spellEnd"/>
      <w:r w:rsidRPr="00552FE1">
        <w:rPr>
          <w:rFonts w:ascii="Times" w:hAnsi="Times"/>
        </w:rPr>
        <w:t xml:space="preserve"> gel for you! You’re welcome </w:t>
      </w:r>
      <w:r w:rsidRPr="00552FE1">
        <w:rPr>
          <w:rFonts w:ascii="Times" w:hAnsi="Times"/>
        </w:rPr>
        <w:sym w:font="Wingdings" w:char="F04A"/>
      </w:r>
      <w:r w:rsidRPr="00552FE1">
        <w:rPr>
          <w:rFonts w:ascii="Times" w:hAnsi="Times"/>
        </w:rPr>
        <w:t xml:space="preserve"> </w:t>
      </w:r>
      <w:proofErr w:type="gramStart"/>
      <w:r>
        <w:rPr>
          <w:rFonts w:ascii="Times" w:hAnsi="Times"/>
        </w:rPr>
        <w:t>CARFULLY,</w:t>
      </w:r>
      <w:proofErr w:type="gramEnd"/>
      <w:r>
        <w:rPr>
          <w:rFonts w:ascii="Times" w:hAnsi="Times"/>
        </w:rPr>
        <w:t xml:space="preserve"> place the gel into the chamber. If you do not handle it with care, it could rip and you will not get good results.</w:t>
      </w:r>
    </w:p>
    <w:p w:rsidR="00B83184" w:rsidRPr="00552FE1" w:rsidRDefault="00B83184" w:rsidP="00552FE1">
      <w:pPr>
        <w:pStyle w:val="ListParagraph"/>
        <w:ind w:left="360"/>
        <w:rPr>
          <w:rFonts w:ascii="Times" w:hAnsi="Times"/>
        </w:rPr>
      </w:pPr>
    </w:p>
    <w:p w:rsidR="00A92E04" w:rsidRPr="00A92E04" w:rsidRDefault="00552FE1" w:rsidP="00A92E04">
      <w:pPr>
        <w:pStyle w:val="ListParagraph"/>
        <w:numPr>
          <w:ilvl w:val="0"/>
          <w:numId w:val="5"/>
        </w:numPr>
        <w:ind w:left="360"/>
        <w:rPr>
          <w:rFonts w:ascii="Times" w:hAnsi="Times"/>
        </w:rPr>
      </w:pPr>
      <w:r>
        <w:rPr>
          <w:rFonts w:ascii="Times" w:hAnsi="Times"/>
        </w:rPr>
        <w:t xml:space="preserve">You </w:t>
      </w:r>
      <w:r w:rsidRPr="00353335">
        <w:rPr>
          <w:rFonts w:ascii="Times" w:hAnsi="Times"/>
        </w:rPr>
        <w:t xml:space="preserve">have 5 </w:t>
      </w:r>
      <w:proofErr w:type="spellStart"/>
      <w:r w:rsidRPr="00353335">
        <w:rPr>
          <w:rFonts w:ascii="Times" w:hAnsi="Times"/>
        </w:rPr>
        <w:t>microtubes</w:t>
      </w:r>
      <w:proofErr w:type="spellEnd"/>
      <w:r w:rsidRPr="00353335">
        <w:rPr>
          <w:rFonts w:ascii="Times" w:hAnsi="Times"/>
        </w:rPr>
        <w:t xml:space="preserve"> with DNA samples in them</w:t>
      </w:r>
      <w:r>
        <w:rPr>
          <w:rFonts w:ascii="Times" w:hAnsi="Times"/>
        </w:rPr>
        <w:t xml:space="preserve">. </w:t>
      </w:r>
      <w:r w:rsidR="00A92E04">
        <w:rPr>
          <w:rFonts w:ascii="Times" w:hAnsi="Times"/>
        </w:rPr>
        <w:t xml:space="preserve">The colors and where </w:t>
      </w:r>
      <w:r w:rsidR="00A31437">
        <w:rPr>
          <w:rFonts w:ascii="Times" w:hAnsi="Times"/>
        </w:rPr>
        <w:t>the DNA was</w:t>
      </w:r>
      <w:r w:rsidR="00A92E04">
        <w:rPr>
          <w:rFonts w:ascii="Times" w:hAnsi="Times"/>
        </w:rPr>
        <w:t xml:space="preserve"> obtained from are listed in the table below. </w:t>
      </w:r>
      <w:r w:rsidR="00A92E04" w:rsidRPr="00A92E04">
        <w:rPr>
          <w:rFonts w:ascii="Times" w:hAnsi="Times"/>
        </w:rPr>
        <w:t>Load the D</w:t>
      </w:r>
      <w:r w:rsidR="00EB6B44">
        <w:rPr>
          <w:rFonts w:ascii="Times" w:hAnsi="Times"/>
        </w:rPr>
        <w:t>NA into the well exactly as depicted in the diagram below</w:t>
      </w:r>
      <w:r w:rsidR="00A31437">
        <w:rPr>
          <w:rFonts w:ascii="Times" w:hAnsi="Times"/>
        </w:rPr>
        <w:t xml:space="preserve">. NOTICE: </w:t>
      </w:r>
      <w:r w:rsidR="00A92E04" w:rsidRPr="00A92E04">
        <w:rPr>
          <w:rFonts w:ascii="Times" w:hAnsi="Times"/>
        </w:rPr>
        <w:t xml:space="preserve">there will be </w:t>
      </w:r>
      <w:r w:rsidR="00A31437">
        <w:rPr>
          <w:rFonts w:ascii="Times" w:hAnsi="Times"/>
        </w:rPr>
        <w:t xml:space="preserve">3 </w:t>
      </w:r>
      <w:r w:rsidR="00A92E04" w:rsidRPr="00A92E04">
        <w:rPr>
          <w:rFonts w:ascii="Times" w:hAnsi="Times"/>
        </w:rPr>
        <w:t>extra wells. Also label the positive and negative ends of the gel.</w:t>
      </w:r>
    </w:p>
    <w:p w:rsidR="00B83184" w:rsidRPr="00A92E04" w:rsidRDefault="00EB6B44" w:rsidP="00A92E04">
      <w:pPr>
        <w:rPr>
          <w:rFonts w:ascii="Times" w:hAnsi="Times"/>
        </w:rPr>
      </w:pPr>
      <w:r>
        <w:rPr>
          <w:rFonts w:ascii="Times" w:hAnsi="Times"/>
          <w:noProof/>
        </w:rPr>
        <w:pict>
          <v:group id="_x0000_s1062" style="position:absolute;margin-left:322.65pt;margin-top:11.55pt;width:152.65pt;height:150.5pt;z-index:251673088" coordorigin="7281,12604" coordsize="3053,3010" wrapcoords="-317 -107 -423 214 -423 22352 22235 22352 22341 752 22129 0 21811 -107 -317 -107">
            <v:group id="_x0000_s1039" style="position:absolute;left:7303;top:12582;width:3010;height:3053;rotation:-90" coordorigin="5908,6454" coordsize="3338,3405" wrapcoords="21696 -380 21406 -475 -678 -475 -678 22075 20921 22170 21600 21980 21696 21695 21696 -380">
              <v:rect id="_x0000_s1026" style="position:absolute;left:5908;top:6454;width:3338;height:3405;mso-wrap-edited:f;mso-position-horizontal:absolute;mso-position-vertical:absolute" wrapcoords="-317 -105 -423 211 -423 22341 22235 22341 22341 741 22129 0 21811 -105 -317 -105" fillcolor="white [3212]" strokecolor="black [3213]" strokeweight="1.5pt">
                <v:fill o:detectmouseclick="t"/>
                <v:shadow on="t" opacity="22938f" mv:blur="38100f" offset="0,2pt"/>
                <v:textbox inset=",7.2pt,,7.2pt"/>
              </v:rect>
              <v:group id="_x0000_s1038" style="position:absolute;left:6111;top:6633;width:2894;height:158" coordorigin="6111,6633" coordsize="4050,180" wrapcoords="-240 -1800 -320 3600 -320 34200 22080 34200 22160 12600 22000 0 21760 -1800 -240 -1800">
                <v:rect id="_x0000_s1027" style="position:absolute;left:6111;top:6633;width:360;height:180;mso-wrap-edited:f;mso-position-horizontal:absolute;mso-position-vertical:absolute" wrapcoords="-2700 -1800 -3600 3600 -3600 34200 27000 34200 27900 12600 26100 0 23400 -1800 -2700 -1800" fillcolor="white [3212]" strokecolor="black [3213]" strokeweight="1.5pt">
                  <v:fill o:detectmouseclick="t"/>
                  <v:shadow on="t" opacity="22938f" mv:blur="38100f" offset="0,2pt"/>
                  <v:textbox inset=",7.2pt,,7.2pt"/>
                </v:rect>
                <v:rect id="_x0000_s1028" style="position:absolute;left:6638;top:6633;width:360;height:180;mso-wrap-edited:f;mso-position-horizontal:absolute;mso-position-vertical:absolute" wrapcoords="-2700 -1800 -3600 3600 -3600 34200 27000 34200 27900 12600 26100 0 23400 -1800 -2700 -1800" fillcolor="white [3212]" strokecolor="black [3213]" strokeweight="1.5pt">
                  <v:fill o:detectmouseclick="t"/>
                  <v:shadow on="t" opacity="22938f" mv:blur="38100f" offset="0,2pt"/>
                  <v:textbox inset=",7.2pt,,7.2pt"/>
                </v:rect>
                <v:rect id="_x0000_s1029" style="position:absolute;left:7165;top:6633;width:360;height:180;mso-wrap-edited:f;mso-position-horizontal:absolute;mso-position-vertical:absolute" wrapcoords="-2700 -1800 -3600 3600 -3600 34200 27000 34200 27900 12600 26100 0 23400 -1800 -2700 -1800" fillcolor="white [3212]" strokecolor="black [3213]" strokeweight="1.5pt">
                  <v:fill o:detectmouseclick="t"/>
                  <v:shadow on="t" opacity="22938f" mv:blur="38100f" offset="0,2pt"/>
                  <v:textbox inset=",7.2pt,,7.2pt"/>
                </v:rect>
                <v:rect id="_x0000_s1030" style="position:absolute;left:7692;top:6633;width:360;height:180;mso-wrap-edited:f;mso-position-horizontal:absolute;mso-position-vertical:absolute" wrapcoords="-2700 -1800 -3600 3600 -3600 34200 27000 34200 27900 12600 26100 0 23400 -1800 -2700 -1800" fillcolor="white [3212]" strokecolor="black [3213]" strokeweight="1.5pt">
                  <v:fill o:detectmouseclick="t"/>
                  <v:shadow on="t" opacity="22938f" mv:blur="38100f" offset="0,2pt"/>
                  <v:textbox inset=",7.2pt,,7.2pt"/>
                </v:rect>
                <v:rect id="_x0000_s1031" style="position:absolute;left:8219;top:6633;width:360;height:180;mso-wrap-edited:f;mso-position-horizontal:absolute;mso-position-vertical:absolute" wrapcoords="-2700 -1800 -3600 3600 -3600 34200 27000 34200 27900 12600 26100 0 23400 -1800 -2700 -1800" fillcolor="white [3212]" strokecolor="black [3213]" strokeweight="1.5pt">
                  <v:fill o:detectmouseclick="t"/>
                  <v:shadow on="t" opacity="22938f" mv:blur="38100f" offset="0,2pt"/>
                  <v:textbox inset=",7.2pt,,7.2pt"/>
                </v:rect>
                <v:rect id="_x0000_s1032" style="position:absolute;left:8746;top:6633;width:360;height:180;mso-wrap-edited:f;mso-position-horizontal:absolute;mso-position-vertical:absolute" wrapcoords="-2700 -1800 -3600 3600 -3600 34200 27000 34200 27900 12600 26100 0 23400 -1800 -2700 -1800" fillcolor="white [3212]" strokecolor="black [3213]" strokeweight="1.5pt">
                  <v:fill o:detectmouseclick="t"/>
                  <v:shadow on="t" opacity="22938f" mv:blur="38100f" offset="0,2pt"/>
                  <v:textbox inset=",7.2pt,,7.2pt"/>
                </v:rect>
                <v:rect id="_x0000_s1033" style="position:absolute;left:9273;top:6633;width:360;height:180;mso-wrap-edited:f;mso-position-horizontal:absolute;mso-position-vertical:absolute" wrapcoords="-2700 -1800 -3600 3600 -3600 34200 27000 34200 27900 12600 26100 0 23400 -1800 -2700 -1800" fillcolor="white [3212]" strokecolor="black [3213]" strokeweight="1.5pt">
                  <v:fill o:detectmouseclick="t"/>
                  <v:shadow on="t" opacity="22938f" mv:blur="38100f" offset="0,2pt"/>
                  <v:textbox inset=",7.2pt,,7.2pt"/>
                </v:rect>
                <v:rect id="_x0000_s1036" style="position:absolute;left:9801;top:6633;width:360;height:180;mso-wrap-edited:f;mso-position-horizontal:absolute;mso-position-vertical:absolute" wrapcoords="-2700 -1800 -3600 3600 -3600 34200 27000 34200 27900 12600 26100 0 23400 -1800 -2700 -1800" fillcolor="white [3212]" strokecolor="black [3213]" strokeweight="1.5pt">
                  <v:fill o:detectmouseclick="t"/>
                  <v:shadow on="t" opacity="22938f" mv:blur="38100f" offset="0,2pt"/>
                  <v:textbox inset=",7.2pt,,7.2pt"/>
                </v:rect>
              </v:group>
            </v:group>
            <v:shapetype id="_x0000_t202" coordsize="21600,21600" o:spt="202" path="m0,0l0,21600,21600,21600,21600,0xe">
              <v:stroke joinstyle="miter"/>
              <v:path gradientshapeok="t" o:connecttype="rect"/>
            </v:shapetype>
            <v:shape id="_x0000_s1054" type="#_x0000_t202" style="position:absolute;left:7539;top:12706;width:2340;height:540;mso-wrap-edited:f;mso-position-horizontal:absolute;mso-position-vertical:absolute" wrapcoords="0 0 21600 0 21600 21600 0 21600 0 0" filled="f" stroked="f">
              <v:fill o:detectmouseclick="t"/>
              <v:textbox inset=",7.2pt,,7.2pt">
                <w:txbxContent>
                  <w:p w:rsidR="00EB6B44" w:rsidRPr="00EB6B44" w:rsidRDefault="00EB6B44">
                    <w:pPr>
                      <w:rPr>
                        <w:sz w:val="16"/>
                      </w:rPr>
                    </w:pPr>
                    <w:r w:rsidRPr="00EB6B44">
                      <w:rPr>
                        <w:sz w:val="16"/>
                      </w:rPr>
                      <w:t>Well 1 – Orange</w:t>
                    </w:r>
                  </w:p>
                </w:txbxContent>
              </v:textbox>
            </v:shape>
            <v:shape id="_x0000_s1055" type="#_x0000_t202" style="position:absolute;left:7539;top:13047;width:2340;height:540;mso-wrap-edited:f;mso-position-horizontal:absolute;mso-position-vertical:absolute" wrapcoords="0 0 21600 0 21600 21600 0 21600 0 0" filled="f" stroked="f">
              <v:fill o:detectmouseclick="t"/>
              <v:textbox inset=",7.2pt,,7.2pt">
                <w:txbxContent>
                  <w:p w:rsidR="00EB6B44" w:rsidRPr="00EB6B44" w:rsidRDefault="00EB6B44">
                    <w:pPr>
                      <w:rPr>
                        <w:sz w:val="16"/>
                      </w:rPr>
                    </w:pPr>
                    <w:r>
                      <w:rPr>
                        <w:sz w:val="16"/>
                      </w:rPr>
                      <w:t>Well 2</w:t>
                    </w:r>
                    <w:r w:rsidRPr="00EB6B44">
                      <w:rPr>
                        <w:sz w:val="16"/>
                      </w:rPr>
                      <w:t xml:space="preserve"> – </w:t>
                    </w:r>
                    <w:r>
                      <w:rPr>
                        <w:sz w:val="16"/>
                      </w:rPr>
                      <w:t>Green</w:t>
                    </w:r>
                  </w:p>
                </w:txbxContent>
              </v:textbox>
            </v:shape>
            <v:shape id="_x0000_s1056" type="#_x0000_t202" style="position:absolute;left:7539;top:13388;width:2340;height:540;mso-wrap-edited:f;mso-position-horizontal:absolute;mso-position-vertical:absolute" wrapcoords="0 0 21600 0 21600 21600 0 21600 0 0" filled="f" stroked="f">
              <v:fill o:detectmouseclick="t"/>
              <v:textbox inset=",7.2pt,,7.2pt">
                <w:txbxContent>
                  <w:p w:rsidR="00EB6B44" w:rsidRPr="00EB6B44" w:rsidRDefault="00EB6B44">
                    <w:pPr>
                      <w:rPr>
                        <w:sz w:val="16"/>
                      </w:rPr>
                    </w:pPr>
                    <w:r>
                      <w:rPr>
                        <w:sz w:val="16"/>
                      </w:rPr>
                      <w:t>Well 3</w:t>
                    </w:r>
                    <w:r w:rsidRPr="00EB6B44">
                      <w:rPr>
                        <w:sz w:val="16"/>
                      </w:rPr>
                      <w:t xml:space="preserve"> – </w:t>
                    </w:r>
                    <w:r>
                      <w:rPr>
                        <w:sz w:val="16"/>
                      </w:rPr>
                      <w:t>Purple</w:t>
                    </w:r>
                  </w:p>
                </w:txbxContent>
              </v:textbox>
            </v:shape>
            <v:shape id="_x0000_s1057" type="#_x0000_t202" style="position:absolute;left:7539;top:13729;width:2340;height:540;mso-wrap-edited:f;mso-position-horizontal:absolute;mso-position-vertical:absolute" wrapcoords="0 0 21600 0 21600 21600 0 21600 0 0" filled="f" stroked="f">
              <v:fill o:detectmouseclick="t"/>
              <v:textbox inset=",7.2pt,,7.2pt">
                <w:txbxContent>
                  <w:p w:rsidR="00EB6B44" w:rsidRPr="00EB6B44" w:rsidRDefault="00EB6B44">
                    <w:pPr>
                      <w:rPr>
                        <w:sz w:val="16"/>
                      </w:rPr>
                    </w:pPr>
                    <w:r>
                      <w:rPr>
                        <w:sz w:val="16"/>
                      </w:rPr>
                      <w:t>Well 4</w:t>
                    </w:r>
                    <w:r w:rsidRPr="00EB6B44">
                      <w:rPr>
                        <w:sz w:val="16"/>
                      </w:rPr>
                      <w:t xml:space="preserve"> – </w:t>
                    </w:r>
                    <w:r>
                      <w:rPr>
                        <w:sz w:val="16"/>
                      </w:rPr>
                      <w:t>Yellow</w:t>
                    </w:r>
                  </w:p>
                </w:txbxContent>
              </v:textbox>
            </v:shape>
            <v:shape id="_x0000_s1058" type="#_x0000_t202" style="position:absolute;left:7539;top:14070;width:2340;height:540;mso-wrap-edited:f;mso-position-horizontal:absolute;mso-position-vertical:absolute" wrapcoords="0 0 21600 0 21600 21600 0 21600 0 0" filled="f" stroked="f">
              <v:fill o:detectmouseclick="t"/>
              <v:textbox inset=",7.2pt,,7.2pt">
                <w:txbxContent>
                  <w:p w:rsidR="00EB6B44" w:rsidRPr="00EB6B44" w:rsidRDefault="00EB6B44">
                    <w:pPr>
                      <w:rPr>
                        <w:sz w:val="16"/>
                      </w:rPr>
                    </w:pPr>
                    <w:r>
                      <w:rPr>
                        <w:sz w:val="16"/>
                      </w:rPr>
                      <w:t>Well 5</w:t>
                    </w:r>
                    <w:r w:rsidRPr="00EB6B44">
                      <w:rPr>
                        <w:sz w:val="16"/>
                      </w:rPr>
                      <w:t xml:space="preserve"> – </w:t>
                    </w:r>
                    <w:r>
                      <w:rPr>
                        <w:sz w:val="16"/>
                      </w:rPr>
                      <w:t>Blue</w:t>
                    </w:r>
                  </w:p>
                </w:txbxContent>
              </v:textbox>
            </v:shape>
            <v:shape id="_x0000_s1059" type="#_x0000_t202" style="position:absolute;left:7539;top:14404;width:2262;height:1080;mso-wrap-edited:f;mso-position-horizontal:absolute;mso-position-vertical:absolute" wrapcoords="0 0 21600 0 21600 21600 0 21600 0 0" filled="f" stroked="f">
              <v:fill o:detectmouseclick="t"/>
              <v:textbox inset=",7.2pt,,7.2pt">
                <w:txbxContent>
                  <w:p w:rsidR="00EB6B44" w:rsidRDefault="00EB6B44" w:rsidP="00EB6B44">
                    <w:pPr>
                      <w:jc w:val="center"/>
                      <w:rPr>
                        <w:sz w:val="16"/>
                      </w:rPr>
                    </w:pPr>
                  </w:p>
                  <w:p w:rsidR="00EB6B44" w:rsidRPr="00EB6B44" w:rsidRDefault="00EB6B44" w:rsidP="00EB6B44">
                    <w:pPr>
                      <w:jc w:val="center"/>
                      <w:rPr>
                        <w:sz w:val="16"/>
                      </w:rPr>
                    </w:pPr>
                    <w:r>
                      <w:rPr>
                        <w:sz w:val="16"/>
                      </w:rPr>
                      <w:t>The last three wells will remain empty!</w:t>
                    </w:r>
                  </w:p>
                </w:txbxContent>
              </v:textbox>
            </v:shape>
            <w10:wrap type="tight"/>
          </v:group>
        </w:pict>
      </w:r>
    </w:p>
    <w:tbl>
      <w:tblPr>
        <w:tblStyle w:val="TableGrid"/>
        <w:tblpPr w:leftFromText="180" w:rightFromText="180" w:vertAnchor="text" w:tblpY="1"/>
        <w:tblOverlap w:val="never"/>
        <w:tblW w:w="0" w:type="auto"/>
        <w:tblLook w:val="00BF"/>
      </w:tblPr>
      <w:tblGrid>
        <w:gridCol w:w="1008"/>
        <w:gridCol w:w="1260"/>
        <w:gridCol w:w="3060"/>
      </w:tblGrid>
      <w:tr w:rsidR="00A33063">
        <w:tc>
          <w:tcPr>
            <w:tcW w:w="1008" w:type="dxa"/>
          </w:tcPr>
          <w:p w:rsidR="00A33063" w:rsidRPr="00A33063" w:rsidRDefault="00A33063" w:rsidP="00A31437">
            <w:pPr>
              <w:pStyle w:val="ListParagraph"/>
              <w:ind w:left="0"/>
              <w:rPr>
                <w:rFonts w:ascii="Times" w:hAnsi="Times"/>
                <w:b/>
              </w:rPr>
            </w:pPr>
            <w:r>
              <w:rPr>
                <w:rFonts w:ascii="Times" w:hAnsi="Times"/>
                <w:b/>
              </w:rPr>
              <w:t>Well #</w:t>
            </w:r>
          </w:p>
        </w:tc>
        <w:tc>
          <w:tcPr>
            <w:tcW w:w="1260" w:type="dxa"/>
          </w:tcPr>
          <w:p w:rsidR="00A33063" w:rsidRPr="00A33063" w:rsidRDefault="00A33063" w:rsidP="00A31437">
            <w:pPr>
              <w:pStyle w:val="ListParagraph"/>
              <w:ind w:left="0"/>
              <w:rPr>
                <w:rFonts w:ascii="Times" w:hAnsi="Times"/>
                <w:b/>
              </w:rPr>
            </w:pPr>
            <w:r w:rsidRPr="00A33063">
              <w:rPr>
                <w:rFonts w:ascii="Times" w:hAnsi="Times"/>
                <w:b/>
              </w:rPr>
              <w:t>Color</w:t>
            </w:r>
          </w:p>
        </w:tc>
        <w:tc>
          <w:tcPr>
            <w:tcW w:w="3060" w:type="dxa"/>
          </w:tcPr>
          <w:p w:rsidR="00A33063" w:rsidRPr="00A33063" w:rsidRDefault="00A33063" w:rsidP="00A31437">
            <w:pPr>
              <w:pStyle w:val="ListParagraph"/>
              <w:ind w:left="0"/>
              <w:rPr>
                <w:rFonts w:ascii="Times" w:hAnsi="Times"/>
                <w:b/>
              </w:rPr>
            </w:pPr>
            <w:r w:rsidRPr="00A33063">
              <w:rPr>
                <w:rFonts w:ascii="Times" w:hAnsi="Times"/>
                <w:b/>
              </w:rPr>
              <w:t>DNA Sample Taken From</w:t>
            </w:r>
          </w:p>
        </w:tc>
      </w:tr>
      <w:tr w:rsidR="00A33063">
        <w:tc>
          <w:tcPr>
            <w:tcW w:w="1008" w:type="dxa"/>
          </w:tcPr>
          <w:p w:rsidR="00A33063" w:rsidRDefault="00A33063" w:rsidP="00A31437">
            <w:pPr>
              <w:pStyle w:val="ListParagraph"/>
              <w:ind w:left="0"/>
              <w:rPr>
                <w:rFonts w:ascii="Times" w:hAnsi="Times"/>
              </w:rPr>
            </w:pPr>
            <w:r>
              <w:rPr>
                <w:rFonts w:ascii="Times" w:hAnsi="Times"/>
              </w:rPr>
              <w:t>1</w:t>
            </w:r>
          </w:p>
        </w:tc>
        <w:tc>
          <w:tcPr>
            <w:tcW w:w="1260" w:type="dxa"/>
          </w:tcPr>
          <w:p w:rsidR="00A33063" w:rsidRDefault="00A33063" w:rsidP="00A31437">
            <w:pPr>
              <w:pStyle w:val="ListParagraph"/>
              <w:ind w:left="0"/>
              <w:rPr>
                <w:rFonts w:ascii="Times" w:hAnsi="Times"/>
              </w:rPr>
            </w:pPr>
            <w:r>
              <w:rPr>
                <w:rFonts w:ascii="Times" w:hAnsi="Times"/>
              </w:rPr>
              <w:t>Orange</w:t>
            </w:r>
          </w:p>
        </w:tc>
        <w:tc>
          <w:tcPr>
            <w:tcW w:w="3060" w:type="dxa"/>
          </w:tcPr>
          <w:p w:rsidR="00A33063" w:rsidRDefault="00A33063" w:rsidP="00A31437">
            <w:pPr>
              <w:pStyle w:val="ListParagraph"/>
              <w:ind w:left="0"/>
              <w:rPr>
                <w:rFonts w:ascii="Times" w:hAnsi="Times"/>
              </w:rPr>
            </w:pPr>
            <w:r>
              <w:rPr>
                <w:rFonts w:ascii="Times" w:hAnsi="Times"/>
              </w:rPr>
              <w:t>Standard DNA</w:t>
            </w:r>
          </w:p>
        </w:tc>
      </w:tr>
      <w:tr w:rsidR="00A33063">
        <w:tc>
          <w:tcPr>
            <w:tcW w:w="1008" w:type="dxa"/>
          </w:tcPr>
          <w:p w:rsidR="00A33063" w:rsidRDefault="00A33063" w:rsidP="00A31437">
            <w:pPr>
              <w:pStyle w:val="ListParagraph"/>
              <w:ind w:left="0"/>
              <w:rPr>
                <w:rFonts w:ascii="Times" w:hAnsi="Times"/>
              </w:rPr>
            </w:pPr>
            <w:r>
              <w:rPr>
                <w:rFonts w:ascii="Times" w:hAnsi="Times"/>
              </w:rPr>
              <w:t>2</w:t>
            </w:r>
          </w:p>
        </w:tc>
        <w:tc>
          <w:tcPr>
            <w:tcW w:w="1260" w:type="dxa"/>
          </w:tcPr>
          <w:p w:rsidR="00A33063" w:rsidRDefault="00A33063" w:rsidP="00A31437">
            <w:pPr>
              <w:pStyle w:val="ListParagraph"/>
              <w:ind w:left="0"/>
              <w:rPr>
                <w:rFonts w:ascii="Times" w:hAnsi="Times"/>
              </w:rPr>
            </w:pPr>
            <w:r>
              <w:rPr>
                <w:rFonts w:ascii="Times" w:hAnsi="Times"/>
              </w:rPr>
              <w:t>Green</w:t>
            </w:r>
          </w:p>
        </w:tc>
        <w:tc>
          <w:tcPr>
            <w:tcW w:w="3060" w:type="dxa"/>
          </w:tcPr>
          <w:p w:rsidR="00A33063" w:rsidRDefault="00A33063" w:rsidP="00A31437">
            <w:pPr>
              <w:pStyle w:val="ListParagraph"/>
              <w:ind w:left="0"/>
              <w:rPr>
                <w:rFonts w:ascii="Times" w:hAnsi="Times"/>
              </w:rPr>
            </w:pPr>
            <w:r>
              <w:rPr>
                <w:rFonts w:ascii="Times" w:hAnsi="Times"/>
              </w:rPr>
              <w:t>Crime scene</w:t>
            </w:r>
          </w:p>
        </w:tc>
      </w:tr>
      <w:tr w:rsidR="00A33063">
        <w:tc>
          <w:tcPr>
            <w:tcW w:w="1008" w:type="dxa"/>
          </w:tcPr>
          <w:p w:rsidR="00A33063" w:rsidRDefault="00A33063" w:rsidP="00A31437">
            <w:pPr>
              <w:pStyle w:val="ListParagraph"/>
              <w:ind w:left="0"/>
              <w:rPr>
                <w:rFonts w:ascii="Times" w:hAnsi="Times"/>
              </w:rPr>
            </w:pPr>
            <w:r>
              <w:rPr>
                <w:rFonts w:ascii="Times" w:hAnsi="Times"/>
              </w:rPr>
              <w:t>3</w:t>
            </w:r>
          </w:p>
        </w:tc>
        <w:tc>
          <w:tcPr>
            <w:tcW w:w="1260" w:type="dxa"/>
          </w:tcPr>
          <w:p w:rsidR="00A33063" w:rsidRDefault="00A33063" w:rsidP="00A31437">
            <w:pPr>
              <w:pStyle w:val="ListParagraph"/>
              <w:ind w:left="0"/>
              <w:rPr>
                <w:rFonts w:ascii="Times" w:hAnsi="Times"/>
              </w:rPr>
            </w:pPr>
            <w:r>
              <w:rPr>
                <w:rFonts w:ascii="Times" w:hAnsi="Times"/>
              </w:rPr>
              <w:t>Purple</w:t>
            </w:r>
          </w:p>
        </w:tc>
        <w:tc>
          <w:tcPr>
            <w:tcW w:w="3060" w:type="dxa"/>
          </w:tcPr>
          <w:p w:rsidR="00A33063" w:rsidRDefault="00A33063" w:rsidP="00A31437">
            <w:pPr>
              <w:pStyle w:val="ListParagraph"/>
              <w:ind w:left="0"/>
              <w:rPr>
                <w:rFonts w:ascii="Times" w:hAnsi="Times"/>
              </w:rPr>
            </w:pPr>
            <w:r>
              <w:rPr>
                <w:rFonts w:ascii="Times" w:hAnsi="Times"/>
              </w:rPr>
              <w:t>Ex–husband</w:t>
            </w:r>
          </w:p>
        </w:tc>
      </w:tr>
      <w:tr w:rsidR="00A33063">
        <w:tc>
          <w:tcPr>
            <w:tcW w:w="1008" w:type="dxa"/>
          </w:tcPr>
          <w:p w:rsidR="00A33063" w:rsidRDefault="00A33063" w:rsidP="00A31437">
            <w:pPr>
              <w:pStyle w:val="ListParagraph"/>
              <w:ind w:left="0"/>
              <w:rPr>
                <w:rFonts w:ascii="Times" w:hAnsi="Times"/>
              </w:rPr>
            </w:pPr>
            <w:r>
              <w:rPr>
                <w:rFonts w:ascii="Times" w:hAnsi="Times"/>
              </w:rPr>
              <w:t>4</w:t>
            </w:r>
          </w:p>
        </w:tc>
        <w:tc>
          <w:tcPr>
            <w:tcW w:w="1260" w:type="dxa"/>
          </w:tcPr>
          <w:p w:rsidR="00A33063" w:rsidRDefault="00A33063" w:rsidP="00A31437">
            <w:pPr>
              <w:pStyle w:val="ListParagraph"/>
              <w:ind w:left="0"/>
              <w:rPr>
                <w:rFonts w:ascii="Times" w:hAnsi="Times"/>
              </w:rPr>
            </w:pPr>
            <w:r>
              <w:rPr>
                <w:rFonts w:ascii="Times" w:hAnsi="Times"/>
              </w:rPr>
              <w:t>Yellow</w:t>
            </w:r>
          </w:p>
        </w:tc>
        <w:tc>
          <w:tcPr>
            <w:tcW w:w="3060" w:type="dxa"/>
          </w:tcPr>
          <w:p w:rsidR="00A33063" w:rsidRDefault="00A33063" w:rsidP="00A31437">
            <w:pPr>
              <w:pStyle w:val="ListParagraph"/>
              <w:ind w:left="0"/>
              <w:rPr>
                <w:rFonts w:ascii="Times" w:hAnsi="Times"/>
              </w:rPr>
            </w:pPr>
            <w:r>
              <w:rPr>
                <w:rFonts w:ascii="Times" w:hAnsi="Times"/>
              </w:rPr>
              <w:t>Registered Felon</w:t>
            </w:r>
          </w:p>
        </w:tc>
      </w:tr>
      <w:tr w:rsidR="00A33063">
        <w:tc>
          <w:tcPr>
            <w:tcW w:w="1008" w:type="dxa"/>
          </w:tcPr>
          <w:p w:rsidR="00A33063" w:rsidRDefault="00A33063" w:rsidP="00A31437">
            <w:pPr>
              <w:pStyle w:val="ListParagraph"/>
              <w:ind w:left="0"/>
              <w:rPr>
                <w:rFonts w:ascii="Times" w:hAnsi="Times"/>
              </w:rPr>
            </w:pPr>
            <w:r>
              <w:rPr>
                <w:rFonts w:ascii="Times" w:hAnsi="Times"/>
              </w:rPr>
              <w:t>5</w:t>
            </w:r>
          </w:p>
        </w:tc>
        <w:tc>
          <w:tcPr>
            <w:tcW w:w="1260" w:type="dxa"/>
          </w:tcPr>
          <w:p w:rsidR="00A33063" w:rsidRDefault="00A33063" w:rsidP="00A31437">
            <w:pPr>
              <w:pStyle w:val="ListParagraph"/>
              <w:ind w:left="0"/>
              <w:rPr>
                <w:rFonts w:ascii="Times" w:hAnsi="Times"/>
              </w:rPr>
            </w:pPr>
            <w:r>
              <w:rPr>
                <w:rFonts w:ascii="Times" w:hAnsi="Times"/>
              </w:rPr>
              <w:t>Blue</w:t>
            </w:r>
          </w:p>
        </w:tc>
        <w:tc>
          <w:tcPr>
            <w:tcW w:w="3060" w:type="dxa"/>
          </w:tcPr>
          <w:p w:rsidR="00A33063" w:rsidRDefault="00A33063" w:rsidP="00A31437">
            <w:pPr>
              <w:pStyle w:val="ListParagraph"/>
              <w:ind w:left="0"/>
              <w:rPr>
                <w:rFonts w:ascii="Times" w:hAnsi="Times"/>
              </w:rPr>
            </w:pPr>
            <w:r>
              <w:rPr>
                <w:rFonts w:ascii="Times" w:hAnsi="Times"/>
              </w:rPr>
              <w:t>Scruffy Man in Dodge Neon</w:t>
            </w:r>
          </w:p>
        </w:tc>
      </w:tr>
    </w:tbl>
    <w:p w:rsidR="00111777" w:rsidRPr="00353335" w:rsidRDefault="00EB6B44" w:rsidP="000C39DC">
      <w:pPr>
        <w:rPr>
          <w:rFonts w:ascii="Times" w:hAnsi="Times"/>
        </w:rPr>
      </w:pPr>
      <w:r>
        <w:rPr>
          <w:rFonts w:ascii="Times" w:hAnsi="Times"/>
          <w:noProof/>
        </w:rPr>
        <w:pict>
          <v:shape id="_x0000_s1061" type="#_x0000_t202" style="position:absolute;margin-left:-19.6pt;margin-top:51.7pt;width:63pt;height:36pt;z-index:251677696;mso-wrap-edited:f;mso-position-horizontal:absolute;mso-position-horizontal-relative:text;mso-position-vertical:absolute;mso-position-vertical-relative:text" wrapcoords="0 0 21600 0 21600 21600 0 21600 0 0" filled="f" stroked="f">
            <v:fill o:detectmouseclick="t"/>
            <v:textbox inset=",7.2pt,,7.2pt">
              <w:txbxContent>
                <w:p w:rsidR="00EB6B44" w:rsidRPr="00EB6B44" w:rsidRDefault="00EB6B44">
                  <w:pPr>
                    <w:rPr>
                      <w:sz w:val="16"/>
                    </w:rPr>
                  </w:pPr>
                  <w:r w:rsidRPr="00EB6B44">
                    <w:rPr>
                      <w:sz w:val="16"/>
                    </w:rPr>
                    <w:t>___ Charge</w:t>
                  </w:r>
                </w:p>
              </w:txbxContent>
            </v:textbox>
            <w10:wrap type="tight"/>
          </v:shape>
        </w:pict>
      </w:r>
      <w:r>
        <w:rPr>
          <w:rFonts w:ascii="Times" w:hAnsi="Times"/>
          <w:noProof/>
        </w:rPr>
        <w:pict>
          <v:shape id="_x0000_s1060" type="#_x0000_t202" style="position:absolute;margin-left:205.4pt;margin-top:51.7pt;width:63pt;height:36pt;z-index:251676672;mso-wrap-edited:f;mso-position-horizontal:absolute;mso-position-horizontal-relative:text;mso-position-vertical:absolute;mso-position-vertical-relative:text" wrapcoords="0 0 21600 0 21600 21600 0 21600 0 0" filled="f" stroked="f">
            <v:fill o:detectmouseclick="t"/>
            <v:textbox inset=",7.2pt,,7.2pt">
              <w:txbxContent>
                <w:p w:rsidR="00EB6B44" w:rsidRPr="00EB6B44" w:rsidRDefault="00EB6B44">
                  <w:pPr>
                    <w:rPr>
                      <w:sz w:val="16"/>
                    </w:rPr>
                  </w:pPr>
                  <w:r w:rsidRPr="00EB6B44">
                    <w:rPr>
                      <w:sz w:val="16"/>
                    </w:rPr>
                    <w:t>___ Charge</w:t>
                  </w:r>
                </w:p>
              </w:txbxContent>
            </v:textbox>
            <w10:wrap type="tight"/>
          </v:shape>
        </w:pict>
      </w:r>
    </w:p>
    <w:p w:rsidR="00A92E04" w:rsidRDefault="00A92E04" w:rsidP="000C39DC">
      <w:pPr>
        <w:pStyle w:val="ListParagraph"/>
        <w:numPr>
          <w:ilvl w:val="0"/>
          <w:numId w:val="5"/>
        </w:numPr>
        <w:ind w:left="360"/>
        <w:rPr>
          <w:rFonts w:ascii="Times" w:hAnsi="Times"/>
        </w:rPr>
      </w:pPr>
      <w:r>
        <w:rPr>
          <w:rFonts w:ascii="Times" w:hAnsi="Times"/>
        </w:rPr>
        <w:t>W</w:t>
      </w:r>
      <w:r w:rsidR="00B10D77" w:rsidRPr="00A92E04">
        <w:rPr>
          <w:rFonts w:ascii="Times" w:hAnsi="Times"/>
        </w:rPr>
        <w:t>hen you are finished loading the wells</w:t>
      </w:r>
      <w:r>
        <w:rPr>
          <w:rFonts w:ascii="Times" w:hAnsi="Times"/>
        </w:rPr>
        <w:t xml:space="preserve">’ raise your hand and Ms. </w:t>
      </w:r>
      <w:proofErr w:type="spellStart"/>
      <w:r>
        <w:rPr>
          <w:rFonts w:ascii="Times" w:hAnsi="Times"/>
        </w:rPr>
        <w:t>Lubecke</w:t>
      </w:r>
      <w:proofErr w:type="spellEnd"/>
      <w:r>
        <w:rPr>
          <w:rFonts w:ascii="Times" w:hAnsi="Times"/>
        </w:rPr>
        <w:t xml:space="preserve"> </w:t>
      </w:r>
      <w:r w:rsidR="00C138CA" w:rsidRPr="00A92E04">
        <w:rPr>
          <w:rFonts w:ascii="Times" w:hAnsi="Times"/>
        </w:rPr>
        <w:t>will pour in the buffer</w:t>
      </w:r>
      <w:r>
        <w:rPr>
          <w:rFonts w:ascii="Times" w:hAnsi="Times"/>
        </w:rPr>
        <w:t>. A</w:t>
      </w:r>
      <w:r w:rsidR="00B10D77" w:rsidRPr="00A92E04">
        <w:rPr>
          <w:rFonts w:ascii="Times" w:hAnsi="Times"/>
        </w:rPr>
        <w:t>ttach you</w:t>
      </w:r>
      <w:r>
        <w:rPr>
          <w:rFonts w:ascii="Times" w:hAnsi="Times"/>
        </w:rPr>
        <w:t xml:space="preserve">r chamber to the power source. </w:t>
      </w:r>
      <w:r w:rsidR="00B10D77" w:rsidRPr="00A92E04">
        <w:rPr>
          <w:rFonts w:ascii="Times" w:hAnsi="Times"/>
        </w:rPr>
        <w:t>The power supply should be set at 180 volts.</w:t>
      </w:r>
    </w:p>
    <w:p w:rsidR="00A92E04" w:rsidRDefault="00A92E04" w:rsidP="00A92E04">
      <w:pPr>
        <w:pStyle w:val="ListParagraph"/>
        <w:ind w:left="360"/>
        <w:rPr>
          <w:rFonts w:ascii="Times" w:hAnsi="Times"/>
        </w:rPr>
      </w:pPr>
    </w:p>
    <w:p w:rsidR="00B10D77" w:rsidRPr="00A92E04" w:rsidRDefault="00B10D77" w:rsidP="000C39DC">
      <w:pPr>
        <w:pStyle w:val="ListParagraph"/>
        <w:numPr>
          <w:ilvl w:val="0"/>
          <w:numId w:val="5"/>
        </w:numPr>
        <w:ind w:left="360"/>
        <w:rPr>
          <w:rFonts w:ascii="Times" w:hAnsi="Times"/>
        </w:rPr>
      </w:pPr>
      <w:r w:rsidRPr="00A92E04">
        <w:rPr>
          <w:rFonts w:ascii="Times" w:hAnsi="Times"/>
        </w:rPr>
        <w:t>Lab</w:t>
      </w:r>
      <w:r w:rsidR="00A92E04">
        <w:rPr>
          <w:rFonts w:ascii="Times" w:hAnsi="Times"/>
        </w:rPr>
        <w:t xml:space="preserve">el 2 staining trays </w:t>
      </w:r>
      <w:r w:rsidRPr="00A92E04">
        <w:rPr>
          <w:rFonts w:ascii="Times" w:hAnsi="Times"/>
        </w:rPr>
        <w:t xml:space="preserve">with </w:t>
      </w:r>
      <w:r w:rsidR="00A92E04">
        <w:rPr>
          <w:rFonts w:ascii="Times" w:hAnsi="Times"/>
        </w:rPr>
        <w:t xml:space="preserve">label tape. </w:t>
      </w:r>
      <w:r w:rsidRPr="00A92E04">
        <w:rPr>
          <w:rFonts w:ascii="Times" w:hAnsi="Times"/>
        </w:rPr>
        <w:t>Write your names and class period</w:t>
      </w:r>
      <w:r w:rsidR="00992066">
        <w:rPr>
          <w:rFonts w:ascii="Times" w:hAnsi="Times"/>
        </w:rPr>
        <w:t xml:space="preserve"> on them</w:t>
      </w:r>
      <w:r w:rsidRPr="00A92E04">
        <w:rPr>
          <w:rFonts w:ascii="Times" w:hAnsi="Times"/>
        </w:rPr>
        <w:t>.</w:t>
      </w:r>
    </w:p>
    <w:p w:rsidR="00B10D77" w:rsidRPr="00353335" w:rsidRDefault="00B10D77" w:rsidP="000C39DC">
      <w:pPr>
        <w:rPr>
          <w:rFonts w:ascii="Times" w:hAnsi="Times"/>
        </w:rPr>
      </w:pPr>
    </w:p>
    <w:p w:rsidR="00A21B7D" w:rsidRPr="00A92E04" w:rsidRDefault="00A21B7D" w:rsidP="000C39DC">
      <w:pPr>
        <w:rPr>
          <w:rFonts w:ascii="Times" w:hAnsi="Times"/>
          <w:b/>
        </w:rPr>
      </w:pPr>
      <w:r w:rsidRPr="00A92E04">
        <w:rPr>
          <w:rFonts w:ascii="Times" w:hAnsi="Times"/>
          <w:b/>
        </w:rPr>
        <w:t>While the gel is running, answer the following questions.</w:t>
      </w:r>
    </w:p>
    <w:p w:rsidR="00643796" w:rsidRPr="00353335" w:rsidRDefault="00A21B7D" w:rsidP="000C39DC">
      <w:pPr>
        <w:pStyle w:val="ListParagraph"/>
        <w:numPr>
          <w:ilvl w:val="0"/>
          <w:numId w:val="3"/>
        </w:numPr>
        <w:ind w:left="360"/>
        <w:rPr>
          <w:rFonts w:ascii="Times" w:hAnsi="Times"/>
        </w:rPr>
      </w:pPr>
      <w:r w:rsidRPr="00353335">
        <w:rPr>
          <w:rFonts w:ascii="Times" w:hAnsi="Times"/>
        </w:rPr>
        <w:t>Based on what you have read above, if there were no DNA evidence, who do you think would most likely be convicted of the crime? Why?</w:t>
      </w:r>
    </w:p>
    <w:p w:rsidR="00643796" w:rsidRPr="00353335" w:rsidRDefault="00643796" w:rsidP="000C39DC">
      <w:pPr>
        <w:rPr>
          <w:rFonts w:ascii="Times" w:hAnsi="Times"/>
        </w:rPr>
      </w:pPr>
    </w:p>
    <w:p w:rsidR="00A21B7D" w:rsidRPr="00353335" w:rsidRDefault="00A21B7D" w:rsidP="000C39DC">
      <w:pPr>
        <w:rPr>
          <w:rFonts w:ascii="Times" w:hAnsi="Times"/>
        </w:rPr>
      </w:pPr>
    </w:p>
    <w:p w:rsidR="00643796" w:rsidRPr="00353335" w:rsidRDefault="00A21B7D" w:rsidP="000C39DC">
      <w:pPr>
        <w:numPr>
          <w:ilvl w:val="0"/>
          <w:numId w:val="3"/>
        </w:numPr>
        <w:ind w:left="360"/>
        <w:rPr>
          <w:rFonts w:ascii="Times" w:hAnsi="Times"/>
        </w:rPr>
      </w:pPr>
      <w:r w:rsidRPr="00353335">
        <w:rPr>
          <w:rFonts w:ascii="Times" w:hAnsi="Times"/>
        </w:rPr>
        <w:t>When you get the results back tomorrow, how will you know who’s DNA matches the crime scene?</w:t>
      </w:r>
    </w:p>
    <w:p w:rsidR="00643796" w:rsidRPr="00353335" w:rsidRDefault="00643796" w:rsidP="000C39DC">
      <w:pPr>
        <w:rPr>
          <w:rFonts w:ascii="Times" w:hAnsi="Times"/>
        </w:rPr>
      </w:pPr>
    </w:p>
    <w:p w:rsidR="00643796" w:rsidRPr="00353335" w:rsidRDefault="00643796" w:rsidP="000C39DC">
      <w:pPr>
        <w:rPr>
          <w:rFonts w:ascii="Times" w:hAnsi="Times"/>
        </w:rPr>
      </w:pPr>
    </w:p>
    <w:p w:rsidR="004B2AF8" w:rsidRPr="00353335" w:rsidRDefault="004B2AF8" w:rsidP="000C39DC">
      <w:pPr>
        <w:rPr>
          <w:rFonts w:ascii="Times" w:hAnsi="Times"/>
        </w:rPr>
      </w:pPr>
    </w:p>
    <w:p w:rsidR="00643796" w:rsidRPr="00353335" w:rsidRDefault="000E5B1B" w:rsidP="000C39DC">
      <w:pPr>
        <w:numPr>
          <w:ilvl w:val="0"/>
          <w:numId w:val="3"/>
        </w:numPr>
        <w:ind w:left="360"/>
        <w:rPr>
          <w:rFonts w:ascii="Times" w:hAnsi="Times"/>
        </w:rPr>
      </w:pPr>
      <w:r>
        <w:rPr>
          <w:rFonts w:ascii="Times" w:hAnsi="Times"/>
        </w:rPr>
        <w:t xml:space="preserve">Look at the gel. </w:t>
      </w:r>
      <w:r w:rsidR="004B2AF8" w:rsidRPr="00353335">
        <w:rPr>
          <w:rFonts w:ascii="Times" w:hAnsi="Times"/>
        </w:rPr>
        <w:t>It should be foggy, but you should see a blue substance in ea</w:t>
      </w:r>
      <w:r>
        <w:rPr>
          <w:rFonts w:ascii="Times" w:hAnsi="Times"/>
        </w:rPr>
        <w:t xml:space="preserve">ch lane moving down the gel. </w:t>
      </w:r>
      <w:r w:rsidR="004B2AF8" w:rsidRPr="00353335">
        <w:rPr>
          <w:rFonts w:ascii="Times" w:hAnsi="Times"/>
        </w:rPr>
        <w:t>What is the function of this dye?</w:t>
      </w:r>
      <w:r>
        <w:rPr>
          <w:rFonts w:ascii="Times" w:hAnsi="Times"/>
        </w:rPr>
        <w:t xml:space="preserve"> (H</w:t>
      </w:r>
      <w:r w:rsidR="00C138CA" w:rsidRPr="00353335">
        <w:rPr>
          <w:rFonts w:ascii="Times" w:hAnsi="Times"/>
        </w:rPr>
        <w:t>int, it is not to see the DNA</w:t>
      </w:r>
      <w:r>
        <w:rPr>
          <w:rFonts w:ascii="Times" w:hAnsi="Times"/>
        </w:rPr>
        <w:t>.</w:t>
      </w:r>
      <w:r w:rsidR="00C138CA" w:rsidRPr="00353335">
        <w:rPr>
          <w:rFonts w:ascii="Times" w:hAnsi="Times"/>
        </w:rPr>
        <w:t>)</w:t>
      </w:r>
    </w:p>
    <w:p w:rsidR="00643796" w:rsidRPr="00353335" w:rsidRDefault="00643796" w:rsidP="000C39DC">
      <w:pPr>
        <w:rPr>
          <w:rFonts w:ascii="Times" w:hAnsi="Times"/>
        </w:rPr>
      </w:pPr>
    </w:p>
    <w:p w:rsidR="00C138CA" w:rsidRPr="00353335" w:rsidRDefault="00C138CA" w:rsidP="000C39DC">
      <w:pPr>
        <w:rPr>
          <w:rFonts w:ascii="Times" w:hAnsi="Times"/>
        </w:rPr>
      </w:pPr>
    </w:p>
    <w:p w:rsidR="004B2AF8" w:rsidRPr="00353335" w:rsidRDefault="004B2AF8" w:rsidP="000C39DC">
      <w:pPr>
        <w:rPr>
          <w:rFonts w:ascii="Times" w:hAnsi="Times"/>
        </w:rPr>
      </w:pPr>
    </w:p>
    <w:p w:rsidR="000E5B1B" w:rsidRDefault="00B10A5A" w:rsidP="000C39DC">
      <w:pPr>
        <w:numPr>
          <w:ilvl w:val="0"/>
          <w:numId w:val="3"/>
        </w:numPr>
        <w:ind w:left="360"/>
        <w:rPr>
          <w:rFonts w:ascii="Times" w:hAnsi="Times"/>
        </w:rPr>
      </w:pPr>
      <w:r>
        <w:rPr>
          <w:rFonts w:ascii="Times" w:hAnsi="Times"/>
        </w:rPr>
        <w:t>What causes</w:t>
      </w:r>
      <w:r w:rsidR="004B2AF8" w:rsidRPr="00353335">
        <w:rPr>
          <w:rFonts w:ascii="Times" w:hAnsi="Times"/>
        </w:rPr>
        <w:t xml:space="preserve"> the DNA move down the gel?</w:t>
      </w:r>
      <w:r>
        <w:rPr>
          <w:rFonts w:ascii="Times" w:hAnsi="Times"/>
        </w:rPr>
        <w:t xml:space="preserve"> Be specific!</w:t>
      </w:r>
    </w:p>
    <w:p w:rsidR="000E5B1B" w:rsidRDefault="000E5B1B" w:rsidP="000E5B1B">
      <w:pPr>
        <w:ind w:left="360"/>
        <w:rPr>
          <w:rFonts w:ascii="Times" w:hAnsi="Times"/>
        </w:rPr>
      </w:pPr>
    </w:p>
    <w:p w:rsidR="000E5B1B" w:rsidRDefault="000E5B1B" w:rsidP="000E5B1B">
      <w:pPr>
        <w:ind w:left="360"/>
        <w:rPr>
          <w:rFonts w:ascii="Times" w:hAnsi="Times"/>
        </w:rPr>
      </w:pPr>
    </w:p>
    <w:p w:rsidR="000E5B1B" w:rsidRDefault="000E5B1B" w:rsidP="000E5B1B">
      <w:pPr>
        <w:ind w:left="360"/>
        <w:rPr>
          <w:rFonts w:ascii="Times" w:hAnsi="Times"/>
        </w:rPr>
      </w:pPr>
    </w:p>
    <w:p w:rsidR="002E32E2" w:rsidRPr="000E5B1B" w:rsidRDefault="00B10D77" w:rsidP="000C39DC">
      <w:pPr>
        <w:numPr>
          <w:ilvl w:val="0"/>
          <w:numId w:val="3"/>
        </w:numPr>
        <w:ind w:left="360"/>
        <w:rPr>
          <w:rFonts w:ascii="Times" w:hAnsi="Times"/>
        </w:rPr>
      </w:pPr>
      <w:r w:rsidRPr="000E5B1B">
        <w:rPr>
          <w:rFonts w:ascii="Times" w:hAnsi="Times"/>
        </w:rPr>
        <w:t xml:space="preserve">What </w:t>
      </w:r>
      <w:r w:rsidR="000E5B1B">
        <w:rPr>
          <w:rFonts w:ascii="Times" w:hAnsi="Times"/>
        </w:rPr>
        <w:t>can you infer</w:t>
      </w:r>
      <w:r w:rsidRPr="000E5B1B">
        <w:rPr>
          <w:rFonts w:ascii="Times" w:hAnsi="Times"/>
        </w:rPr>
        <w:t xml:space="preserve"> about the DNA fragments based o</w:t>
      </w:r>
      <w:r w:rsidR="000E5B1B">
        <w:rPr>
          <w:rFonts w:ascii="Times" w:hAnsi="Times"/>
        </w:rPr>
        <w:t xml:space="preserve">n how far they move in the gel. </w:t>
      </w:r>
      <w:r w:rsidRPr="000E5B1B">
        <w:rPr>
          <w:rFonts w:ascii="Times" w:hAnsi="Times"/>
        </w:rPr>
        <w:t xml:space="preserve">Explain. </w:t>
      </w:r>
    </w:p>
    <w:p w:rsidR="002E32E2" w:rsidRPr="00353335" w:rsidRDefault="002E32E2" w:rsidP="000C39DC">
      <w:pPr>
        <w:rPr>
          <w:rFonts w:ascii="Times" w:hAnsi="Times"/>
        </w:rPr>
      </w:pPr>
    </w:p>
    <w:p w:rsidR="00C138CA" w:rsidRPr="00353335" w:rsidRDefault="00C138CA" w:rsidP="000C39DC">
      <w:pPr>
        <w:rPr>
          <w:rFonts w:ascii="Times" w:hAnsi="Times"/>
        </w:rPr>
      </w:pPr>
    </w:p>
    <w:p w:rsidR="004B2AF8" w:rsidRPr="00353335" w:rsidRDefault="004B2AF8" w:rsidP="000C39DC">
      <w:pPr>
        <w:rPr>
          <w:rFonts w:ascii="Times" w:hAnsi="Times"/>
        </w:rPr>
      </w:pPr>
    </w:p>
    <w:p w:rsidR="00C138CA" w:rsidRPr="00353335" w:rsidRDefault="00B10D77" w:rsidP="000C39DC">
      <w:pPr>
        <w:pStyle w:val="ListParagraph"/>
        <w:numPr>
          <w:ilvl w:val="0"/>
          <w:numId w:val="3"/>
        </w:numPr>
        <w:ind w:left="360"/>
        <w:rPr>
          <w:rFonts w:ascii="Times" w:hAnsi="Times"/>
        </w:rPr>
      </w:pPr>
      <w:r w:rsidRPr="00353335">
        <w:rPr>
          <w:rFonts w:ascii="Times" w:hAnsi="Times"/>
        </w:rPr>
        <w:t>Turn off your</w:t>
      </w:r>
      <w:r w:rsidR="000E5B1B">
        <w:rPr>
          <w:rFonts w:ascii="Times" w:hAnsi="Times"/>
        </w:rPr>
        <w:t xml:space="preserve"> power supply when instructed. </w:t>
      </w:r>
      <w:r w:rsidRPr="00353335">
        <w:rPr>
          <w:rFonts w:ascii="Times" w:hAnsi="Times"/>
        </w:rPr>
        <w:t>Carefully remove the gel from the chamber and pl</w:t>
      </w:r>
      <w:r w:rsidR="000E5B1B">
        <w:rPr>
          <w:rFonts w:ascii="Times" w:hAnsi="Times"/>
        </w:rPr>
        <w:t>ace it into the staining tray. Cover the tray with S</w:t>
      </w:r>
      <w:r w:rsidRPr="00353335">
        <w:rPr>
          <w:rFonts w:ascii="Times" w:hAnsi="Times"/>
        </w:rPr>
        <w:t>aran wrap</w:t>
      </w:r>
      <w:r w:rsidR="000E5B1B">
        <w:rPr>
          <w:rFonts w:ascii="Times" w:hAnsi="Times"/>
        </w:rPr>
        <w:t>®</w:t>
      </w:r>
      <w:r w:rsidRPr="00353335">
        <w:rPr>
          <w:rFonts w:ascii="Times" w:hAnsi="Times"/>
        </w:rPr>
        <w:t xml:space="preserve"> and place it where</w:t>
      </w:r>
      <w:r w:rsidR="00992066">
        <w:rPr>
          <w:rFonts w:ascii="Times" w:hAnsi="Times"/>
        </w:rPr>
        <w:t xml:space="preserve"> Ms. </w:t>
      </w:r>
      <w:proofErr w:type="spellStart"/>
      <w:r w:rsidR="00992066">
        <w:rPr>
          <w:rFonts w:ascii="Times" w:hAnsi="Times"/>
        </w:rPr>
        <w:t>Lubecke</w:t>
      </w:r>
      <w:proofErr w:type="spellEnd"/>
      <w:r w:rsidR="000E5B1B">
        <w:rPr>
          <w:rFonts w:ascii="Times" w:hAnsi="Times"/>
        </w:rPr>
        <w:t xml:space="preserve"> instructs you to. Ms. </w:t>
      </w:r>
      <w:proofErr w:type="spellStart"/>
      <w:r w:rsidR="000E5B1B">
        <w:rPr>
          <w:rFonts w:ascii="Times" w:hAnsi="Times"/>
        </w:rPr>
        <w:t>Lubecke</w:t>
      </w:r>
      <w:proofErr w:type="spellEnd"/>
      <w:r w:rsidR="000E5B1B">
        <w:rPr>
          <w:rFonts w:ascii="Times" w:hAnsi="Times"/>
        </w:rPr>
        <w:t xml:space="preserve"> will apply the stain for you. </w:t>
      </w:r>
      <w:r w:rsidR="00FF13BD" w:rsidRPr="00353335">
        <w:rPr>
          <w:rFonts w:ascii="Times" w:hAnsi="Times"/>
        </w:rPr>
        <w:t xml:space="preserve">You will </w:t>
      </w:r>
      <w:r w:rsidR="000E5B1B">
        <w:rPr>
          <w:rFonts w:ascii="Times" w:hAnsi="Times"/>
        </w:rPr>
        <w:t>see the results tomorrow in class.</w:t>
      </w:r>
    </w:p>
    <w:p w:rsidR="002E32E2" w:rsidRPr="00353335" w:rsidRDefault="002E32E2" w:rsidP="000C39DC">
      <w:pPr>
        <w:pStyle w:val="ListParagraph"/>
        <w:ind w:left="360"/>
        <w:rPr>
          <w:rFonts w:ascii="Times" w:hAnsi="Times"/>
        </w:rPr>
      </w:pPr>
    </w:p>
    <w:p w:rsidR="004B2AF8" w:rsidRPr="000E5B1B" w:rsidRDefault="000E5B1B" w:rsidP="000C39DC">
      <w:pPr>
        <w:rPr>
          <w:rFonts w:ascii="Times" w:hAnsi="Times"/>
          <w:b/>
        </w:rPr>
      </w:pPr>
      <w:r w:rsidRPr="000E5B1B">
        <w:rPr>
          <w:rFonts w:ascii="Times" w:hAnsi="Times"/>
          <w:b/>
        </w:rPr>
        <w:t>Analysis Questions</w:t>
      </w:r>
    </w:p>
    <w:p w:rsidR="004B2AF8" w:rsidRPr="00353335" w:rsidRDefault="000E5B1B" w:rsidP="000C39DC">
      <w:pPr>
        <w:rPr>
          <w:rFonts w:ascii="Times" w:hAnsi="Times"/>
        </w:rPr>
      </w:pPr>
      <w:r>
        <w:rPr>
          <w:rFonts w:ascii="Times" w:hAnsi="Times"/>
        </w:rPr>
        <w:t xml:space="preserve">The gel </w:t>
      </w:r>
      <w:r w:rsidR="004B2AF8" w:rsidRPr="00353335">
        <w:rPr>
          <w:rFonts w:ascii="Times" w:hAnsi="Times"/>
        </w:rPr>
        <w:t>has been stain</w:t>
      </w:r>
      <w:r w:rsidR="0009609B">
        <w:rPr>
          <w:rFonts w:ascii="Times" w:hAnsi="Times"/>
        </w:rPr>
        <w:t>ed and probes have been added.</w:t>
      </w:r>
      <w:r w:rsidR="00A31437">
        <w:rPr>
          <w:rFonts w:ascii="Times" w:hAnsi="Times"/>
        </w:rPr>
        <w:t xml:space="preserve"> </w:t>
      </w:r>
      <w:r w:rsidR="004B2AF8" w:rsidRPr="00353335">
        <w:rPr>
          <w:rFonts w:ascii="Times" w:hAnsi="Times"/>
        </w:rPr>
        <w:t xml:space="preserve">Draw the results that you see on the picture of the gel </w:t>
      </w:r>
      <w:r w:rsidR="00992066">
        <w:rPr>
          <w:rFonts w:ascii="Times" w:hAnsi="Times"/>
        </w:rPr>
        <w:t>on provided below</w:t>
      </w:r>
      <w:r w:rsidR="0009609B">
        <w:rPr>
          <w:rFonts w:ascii="Times" w:hAnsi="Times"/>
        </w:rPr>
        <w:t xml:space="preserve">. </w:t>
      </w:r>
      <w:r w:rsidR="00992066">
        <w:rPr>
          <w:rFonts w:ascii="Times" w:hAnsi="Times"/>
        </w:rPr>
        <w:t xml:space="preserve">TYPE your answers to the following questions for </w:t>
      </w:r>
      <w:proofErr w:type="spellStart"/>
      <w:r w:rsidR="00992066">
        <w:rPr>
          <w:rFonts w:ascii="Times" w:hAnsi="Times"/>
        </w:rPr>
        <w:t>h.w</w:t>
      </w:r>
      <w:proofErr w:type="spellEnd"/>
      <w:r w:rsidR="00992066">
        <w:rPr>
          <w:rFonts w:ascii="Times" w:hAnsi="Times"/>
        </w:rPr>
        <w:t>.</w:t>
      </w:r>
    </w:p>
    <w:p w:rsidR="009532D4" w:rsidRDefault="009532D4" w:rsidP="000C39DC">
      <w:pPr>
        <w:rPr>
          <w:rFonts w:ascii="Times" w:hAnsi="Times"/>
        </w:rPr>
      </w:pPr>
    </w:p>
    <w:p w:rsidR="004B2AF8" w:rsidRPr="00353335" w:rsidRDefault="009532D4" w:rsidP="000C39DC">
      <w:pPr>
        <w:rPr>
          <w:rFonts w:ascii="Times" w:hAnsi="Times"/>
        </w:rPr>
      </w:pPr>
      <w:r>
        <w:rPr>
          <w:rFonts w:ascii="Times" w:hAnsi="Times"/>
          <w:noProof/>
        </w:rPr>
        <w:pict>
          <v:group id="_x0000_s1043" style="position:absolute;margin-left:377.75pt;margin-top:12.7pt;width:150.5pt;height:152.65pt;rotation:-90;z-index:251669504" coordorigin="5908,6454" coordsize="3338,3405" wrapcoords="21707 -423 21385 -529 -752 -529 -752 22129 20847 22235 21600 22023 21707 21705 21707 -423">
            <v:rect id="_x0000_s1044" style="position:absolute;left:5908;top:6454;width:3338;height:3405;mso-wrap-edited:f;mso-position-horizontal:absolute;mso-position-vertical:absolute" wrapcoords="-317 -105 -423 211 -423 22341 22235 22341 22341 741 22129 0 21811 -105 -317 -105" fillcolor="white [3212]" strokecolor="black [3213]" strokeweight="1.5pt">
              <v:fill o:detectmouseclick="t"/>
              <v:shadow on="t" opacity="22938f" mv:blur="38100f" offset="0,2pt"/>
              <v:textbox inset=",7.2pt,,7.2pt"/>
            </v:rect>
            <v:group id="_x0000_s1045" style="position:absolute;left:6111;top:6633;width:2894;height:158" coordorigin="6111,6633" coordsize="4050,180" wrapcoords="-240 -1800 -320 3600 -320 34200 22080 34200 22160 12600 22000 0 21760 -1800 -240 -1800">
              <v:rect id="_x0000_s1046" style="position:absolute;left:6111;top:6633;width:360;height:180;mso-wrap-edited:f;mso-position-horizontal:absolute;mso-position-vertical:absolute" wrapcoords="-2700 -1800 -3600 3600 -3600 34200 27000 34200 27900 12600 26100 0 23400 -1800 -2700 -1800" fillcolor="white [3212]" strokecolor="black [3213]" strokeweight="1.5pt">
                <v:fill o:detectmouseclick="t"/>
                <v:shadow on="t" opacity="22938f" mv:blur="38100f" offset="0,2pt"/>
                <v:textbox inset=",7.2pt,,7.2pt"/>
              </v:rect>
              <v:rect id="_x0000_s1047" style="position:absolute;left:6638;top:6633;width:360;height:180;mso-wrap-edited:f;mso-position-horizontal:absolute;mso-position-vertical:absolute" wrapcoords="-2700 -1800 -3600 3600 -3600 34200 27000 34200 27900 12600 26100 0 23400 -1800 -2700 -1800" fillcolor="white [3212]" strokecolor="black [3213]" strokeweight="1.5pt">
                <v:fill o:detectmouseclick="t"/>
                <v:shadow on="t" opacity="22938f" mv:blur="38100f" offset="0,2pt"/>
                <v:textbox inset=",7.2pt,,7.2pt"/>
              </v:rect>
              <v:rect id="_x0000_s1048" style="position:absolute;left:7165;top:6633;width:360;height:180;mso-wrap-edited:f;mso-position-horizontal:absolute;mso-position-vertical:absolute" wrapcoords="-2700 -1800 -3600 3600 -3600 34200 27000 34200 27900 12600 26100 0 23400 -1800 -2700 -1800" fillcolor="white [3212]" strokecolor="black [3213]" strokeweight="1.5pt">
                <v:fill o:detectmouseclick="t"/>
                <v:shadow on="t" opacity="22938f" mv:blur="38100f" offset="0,2pt"/>
                <v:textbox inset=",7.2pt,,7.2pt"/>
              </v:rect>
              <v:rect id="_x0000_s1049" style="position:absolute;left:7692;top:6633;width:360;height:180;mso-wrap-edited:f;mso-position-horizontal:absolute;mso-position-vertical:absolute" wrapcoords="-2700 -1800 -3600 3600 -3600 34200 27000 34200 27900 12600 26100 0 23400 -1800 -2700 -1800" fillcolor="white [3212]" strokecolor="black [3213]" strokeweight="1.5pt">
                <v:fill o:detectmouseclick="t"/>
                <v:shadow on="t" opacity="22938f" mv:blur="38100f" offset="0,2pt"/>
                <v:textbox inset=",7.2pt,,7.2pt"/>
              </v:rect>
              <v:rect id="_x0000_s1050" style="position:absolute;left:8219;top:6633;width:360;height:180;mso-wrap-edited:f;mso-position-horizontal:absolute;mso-position-vertical:absolute" wrapcoords="-2700 -1800 -3600 3600 -3600 34200 27000 34200 27900 12600 26100 0 23400 -1800 -2700 -1800" fillcolor="white [3212]" strokecolor="black [3213]" strokeweight="1.5pt">
                <v:fill o:detectmouseclick="t"/>
                <v:shadow on="t" opacity="22938f" mv:blur="38100f" offset="0,2pt"/>
                <v:textbox inset=",7.2pt,,7.2pt"/>
              </v:rect>
              <v:rect id="_x0000_s1051" style="position:absolute;left:8746;top:6633;width:360;height:180;mso-wrap-edited:f;mso-position-horizontal:absolute;mso-position-vertical:absolute" wrapcoords="-2700 -1800 -3600 3600 -3600 34200 27000 34200 27900 12600 26100 0 23400 -1800 -2700 -1800" fillcolor="white [3212]" strokecolor="black [3213]" strokeweight="1.5pt">
                <v:fill o:detectmouseclick="t"/>
                <v:shadow on="t" opacity="22938f" mv:blur="38100f" offset="0,2pt"/>
                <v:textbox inset=",7.2pt,,7.2pt"/>
              </v:rect>
              <v:rect id="_x0000_s1052" style="position:absolute;left:9273;top:6633;width:360;height:180;mso-wrap-edited:f;mso-position-horizontal:absolute;mso-position-vertical:absolute" wrapcoords="-2700 -1800 -3600 3600 -3600 34200 27000 34200 27900 12600 26100 0 23400 -1800 -2700 -1800" fillcolor="white [3212]" strokecolor="black [3213]" strokeweight="1.5pt">
                <v:fill o:detectmouseclick="t"/>
                <v:shadow on="t" opacity="22938f" mv:blur="38100f" offset="0,2pt"/>
                <v:textbox inset=",7.2pt,,7.2pt"/>
              </v:rect>
              <v:rect id="_x0000_s1053" style="position:absolute;left:9801;top:6633;width:360;height:180;mso-wrap-edited:f;mso-position-horizontal:absolute;mso-position-vertical:absolute" wrapcoords="-2700 -1800 -3600 3600 -3600 34200 27000 34200 27900 12600 26100 0 23400 -1800 -2700 -1800" fillcolor="white [3212]" strokecolor="black [3213]" strokeweight="1.5pt">
                <v:fill o:detectmouseclick="t"/>
                <v:shadow on="t" opacity="22938f" mv:blur="38100f" offset="0,2pt"/>
                <v:textbox inset=",7.2pt,,7.2pt"/>
              </v:rect>
            </v:group>
            <w10:wrap type="tight"/>
          </v:group>
        </w:pict>
      </w:r>
    </w:p>
    <w:p w:rsidR="0009609B" w:rsidRPr="00992066" w:rsidRDefault="004B2AF8" w:rsidP="00992066">
      <w:pPr>
        <w:numPr>
          <w:ilvl w:val="0"/>
          <w:numId w:val="2"/>
        </w:numPr>
        <w:ind w:left="360"/>
        <w:rPr>
          <w:rFonts w:ascii="Times" w:hAnsi="Times"/>
        </w:rPr>
      </w:pPr>
      <w:r w:rsidRPr="00353335">
        <w:rPr>
          <w:rFonts w:ascii="Times" w:hAnsi="Times"/>
        </w:rPr>
        <w:t>Whose DNA was found under the fingernails of the victim and on the knife?</w:t>
      </w:r>
    </w:p>
    <w:p w:rsidR="0009609B" w:rsidRPr="00992066" w:rsidRDefault="004B6234" w:rsidP="00992066">
      <w:pPr>
        <w:numPr>
          <w:ilvl w:val="0"/>
          <w:numId w:val="2"/>
        </w:numPr>
        <w:ind w:left="360"/>
        <w:rPr>
          <w:rFonts w:ascii="Times" w:hAnsi="Times"/>
        </w:rPr>
      </w:pPr>
      <w:r w:rsidRPr="0009609B">
        <w:rPr>
          <w:rFonts w:ascii="Times" w:hAnsi="Times"/>
        </w:rPr>
        <w:t xml:space="preserve">What does this </w:t>
      </w:r>
      <w:r w:rsidR="00C94111">
        <w:rPr>
          <w:rFonts w:ascii="Times" w:hAnsi="Times"/>
        </w:rPr>
        <w:t>evidence tell you about that</w:t>
      </w:r>
      <w:r w:rsidRPr="0009609B">
        <w:rPr>
          <w:rFonts w:ascii="Times" w:hAnsi="Times"/>
        </w:rPr>
        <w:t xml:space="preserve"> suspect?</w:t>
      </w:r>
    </w:p>
    <w:p w:rsidR="0009609B" w:rsidRPr="00992066" w:rsidRDefault="004B6234" w:rsidP="00992066">
      <w:pPr>
        <w:numPr>
          <w:ilvl w:val="0"/>
          <w:numId w:val="2"/>
        </w:numPr>
        <w:ind w:left="360"/>
        <w:rPr>
          <w:rFonts w:ascii="Times" w:hAnsi="Times"/>
        </w:rPr>
      </w:pPr>
      <w:r w:rsidRPr="0009609B">
        <w:rPr>
          <w:rFonts w:ascii="Times" w:hAnsi="Times"/>
        </w:rPr>
        <w:t xml:space="preserve">What </w:t>
      </w:r>
      <w:r w:rsidR="00150F5C" w:rsidRPr="0009609B">
        <w:rPr>
          <w:rFonts w:ascii="Times" w:hAnsi="Times"/>
        </w:rPr>
        <w:t xml:space="preserve">is some </w:t>
      </w:r>
      <w:r w:rsidRPr="0009609B">
        <w:rPr>
          <w:rFonts w:ascii="Times" w:hAnsi="Times"/>
        </w:rPr>
        <w:t xml:space="preserve">other evidence </w:t>
      </w:r>
      <w:r w:rsidR="00C94111">
        <w:rPr>
          <w:rFonts w:ascii="Times" w:hAnsi="Times"/>
        </w:rPr>
        <w:t xml:space="preserve">that </w:t>
      </w:r>
      <w:r w:rsidRPr="0009609B">
        <w:rPr>
          <w:rFonts w:ascii="Times" w:hAnsi="Times"/>
        </w:rPr>
        <w:t xml:space="preserve">will be necessary to convict </w:t>
      </w:r>
      <w:r w:rsidR="00150F5C" w:rsidRPr="0009609B">
        <w:rPr>
          <w:rFonts w:ascii="Times" w:hAnsi="Times"/>
        </w:rPr>
        <w:t>the person of the murder?</w:t>
      </w:r>
    </w:p>
    <w:p w:rsidR="0009609B" w:rsidRPr="00992066" w:rsidRDefault="002E32E2" w:rsidP="00992066">
      <w:pPr>
        <w:numPr>
          <w:ilvl w:val="0"/>
          <w:numId w:val="2"/>
        </w:numPr>
        <w:ind w:left="360"/>
        <w:rPr>
          <w:rFonts w:ascii="Times" w:hAnsi="Times"/>
        </w:rPr>
      </w:pPr>
      <w:r w:rsidRPr="0009609B">
        <w:rPr>
          <w:rFonts w:ascii="Times" w:hAnsi="Times"/>
        </w:rPr>
        <w:t xml:space="preserve">What can you use the </w:t>
      </w:r>
      <w:r w:rsidR="004B6234" w:rsidRPr="0009609B">
        <w:rPr>
          <w:rFonts w:ascii="Times" w:hAnsi="Times"/>
        </w:rPr>
        <w:t>standard to determine?</w:t>
      </w:r>
    </w:p>
    <w:p w:rsidR="0009609B" w:rsidRPr="00992066" w:rsidRDefault="00150F5C" w:rsidP="00992066">
      <w:pPr>
        <w:numPr>
          <w:ilvl w:val="0"/>
          <w:numId w:val="2"/>
        </w:numPr>
        <w:ind w:left="360"/>
        <w:rPr>
          <w:rFonts w:ascii="Times" w:hAnsi="Times"/>
        </w:rPr>
      </w:pPr>
      <w:r w:rsidRPr="0009609B">
        <w:rPr>
          <w:rFonts w:ascii="Times" w:hAnsi="Times"/>
        </w:rPr>
        <w:t>Imagine a crime</w:t>
      </w:r>
      <w:r w:rsidR="00992066">
        <w:rPr>
          <w:rFonts w:ascii="Times" w:hAnsi="Times"/>
        </w:rPr>
        <w:t xml:space="preserve"> where there were no suspects. </w:t>
      </w:r>
      <w:r w:rsidRPr="0009609B">
        <w:rPr>
          <w:rFonts w:ascii="Times" w:hAnsi="Times"/>
        </w:rPr>
        <w:t xml:space="preserve">Why </w:t>
      </w:r>
      <w:r w:rsidR="00B10A5A">
        <w:rPr>
          <w:rFonts w:ascii="Times" w:hAnsi="Times"/>
        </w:rPr>
        <w:t xml:space="preserve">is CODIS </w:t>
      </w:r>
      <w:r w:rsidRPr="0009609B">
        <w:rPr>
          <w:rFonts w:ascii="Times" w:hAnsi="Times"/>
        </w:rPr>
        <w:t>important?</w:t>
      </w:r>
    </w:p>
    <w:p w:rsidR="00C138CA" w:rsidRPr="0009609B" w:rsidRDefault="00150F5C" w:rsidP="0009609B">
      <w:pPr>
        <w:numPr>
          <w:ilvl w:val="0"/>
          <w:numId w:val="2"/>
        </w:numPr>
        <w:ind w:left="360"/>
        <w:rPr>
          <w:rFonts w:ascii="Times" w:hAnsi="Times"/>
        </w:rPr>
      </w:pPr>
      <w:r w:rsidRPr="0009609B">
        <w:rPr>
          <w:rFonts w:ascii="Times" w:hAnsi="Times"/>
        </w:rPr>
        <w:t>T</w:t>
      </w:r>
      <w:r w:rsidR="00992066">
        <w:rPr>
          <w:rFonts w:ascii="Times" w:hAnsi="Times"/>
        </w:rPr>
        <w:t xml:space="preserve">here are many false convictions – </w:t>
      </w:r>
      <w:r w:rsidRPr="0009609B">
        <w:rPr>
          <w:rFonts w:ascii="Times" w:hAnsi="Times"/>
        </w:rPr>
        <w:t xml:space="preserve">people convicted </w:t>
      </w:r>
      <w:r w:rsidR="00992066">
        <w:rPr>
          <w:rFonts w:ascii="Times" w:hAnsi="Times"/>
        </w:rPr>
        <w:t xml:space="preserve">of crimes they did not commit. </w:t>
      </w:r>
      <w:r w:rsidRPr="0009609B">
        <w:rPr>
          <w:rFonts w:ascii="Times" w:hAnsi="Times"/>
        </w:rPr>
        <w:t xml:space="preserve">What </w:t>
      </w:r>
      <w:r w:rsidR="00B10A5A">
        <w:rPr>
          <w:rFonts w:ascii="Times" w:hAnsi="Times"/>
        </w:rPr>
        <w:t>do you think these convictions are based</w:t>
      </w:r>
      <w:r w:rsidRPr="0009609B">
        <w:rPr>
          <w:rFonts w:ascii="Times" w:hAnsi="Times"/>
        </w:rPr>
        <w:t xml:space="preserve"> upon?</w:t>
      </w:r>
    </w:p>
    <w:p w:rsidR="00C138CA" w:rsidRPr="00353335" w:rsidRDefault="00C138CA" w:rsidP="000C39DC">
      <w:pPr>
        <w:rPr>
          <w:rFonts w:ascii="Times" w:hAnsi="Times"/>
        </w:rPr>
      </w:pPr>
    </w:p>
    <w:p w:rsidR="00CB4EF7" w:rsidRPr="00353335" w:rsidRDefault="00CB4EF7" w:rsidP="000C39DC">
      <w:pPr>
        <w:rPr>
          <w:rFonts w:ascii="Times" w:hAnsi="Times"/>
        </w:rPr>
      </w:pPr>
    </w:p>
    <w:sectPr w:rsidR="00CB4EF7" w:rsidRPr="00353335" w:rsidSect="00353335">
      <w:pgSz w:w="12240" w:h="15840"/>
      <w:pgMar w:top="1008" w:right="1008" w:bottom="1008" w:left="1008"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AB2113"/>
    <w:multiLevelType w:val="hybridMultilevel"/>
    <w:tmpl w:val="56D476AC"/>
    <w:lvl w:ilvl="0" w:tplc="D14876FC">
      <w:start w:val="10"/>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3122668"/>
    <w:multiLevelType w:val="hybridMultilevel"/>
    <w:tmpl w:val="765E540A"/>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3C8F76AD"/>
    <w:multiLevelType w:val="hybridMultilevel"/>
    <w:tmpl w:val="57B8BC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0BC218F"/>
    <w:multiLevelType w:val="hybridMultilevel"/>
    <w:tmpl w:val="9490BC16"/>
    <w:lvl w:ilvl="0" w:tplc="D14876F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4AA42CFC"/>
    <w:multiLevelType w:val="hybridMultilevel"/>
    <w:tmpl w:val="21308EBE"/>
    <w:lvl w:ilvl="0" w:tplc="D14876F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67F27BC6"/>
    <w:multiLevelType w:val="hybridMultilevel"/>
    <w:tmpl w:val="0A4A053E"/>
    <w:lvl w:ilvl="0" w:tplc="D14876F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7641696F"/>
    <w:multiLevelType w:val="hybridMultilevel"/>
    <w:tmpl w:val="662E4B00"/>
    <w:lvl w:ilvl="0" w:tplc="D14876F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1"/>
  </w:num>
  <w:num w:numId="3">
    <w:abstractNumId w:val="4"/>
  </w:num>
  <w:num w:numId="4">
    <w:abstractNumId w:val="3"/>
  </w:num>
  <w:num w:numId="5">
    <w:abstractNumId w:val="5"/>
  </w:num>
  <w:num w:numId="6">
    <w:abstractNumId w:val="0"/>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rsids>
    <w:rsidRoot w:val="00CB4EF7"/>
    <w:rsid w:val="0009609B"/>
    <w:rsid w:val="000A11BF"/>
    <w:rsid w:val="000C39DC"/>
    <w:rsid w:val="000E5B1B"/>
    <w:rsid w:val="000F48C3"/>
    <w:rsid w:val="00111777"/>
    <w:rsid w:val="00150F5C"/>
    <w:rsid w:val="0029039B"/>
    <w:rsid w:val="002D4257"/>
    <w:rsid w:val="002E32E2"/>
    <w:rsid w:val="00315143"/>
    <w:rsid w:val="00326142"/>
    <w:rsid w:val="00352223"/>
    <w:rsid w:val="00353335"/>
    <w:rsid w:val="00365F42"/>
    <w:rsid w:val="003727C2"/>
    <w:rsid w:val="00443FAC"/>
    <w:rsid w:val="004534AA"/>
    <w:rsid w:val="00496DA3"/>
    <w:rsid w:val="004B2AF8"/>
    <w:rsid w:val="004B6234"/>
    <w:rsid w:val="00552FE1"/>
    <w:rsid w:val="005B2F7D"/>
    <w:rsid w:val="00604487"/>
    <w:rsid w:val="00643796"/>
    <w:rsid w:val="006C32CE"/>
    <w:rsid w:val="0073640F"/>
    <w:rsid w:val="008125DB"/>
    <w:rsid w:val="0085259D"/>
    <w:rsid w:val="008D00BB"/>
    <w:rsid w:val="009532D4"/>
    <w:rsid w:val="00992066"/>
    <w:rsid w:val="009A090C"/>
    <w:rsid w:val="00A21B7D"/>
    <w:rsid w:val="00A31437"/>
    <w:rsid w:val="00A33063"/>
    <w:rsid w:val="00A675E3"/>
    <w:rsid w:val="00A92E04"/>
    <w:rsid w:val="00B10A5A"/>
    <w:rsid w:val="00B10D77"/>
    <w:rsid w:val="00B41ADF"/>
    <w:rsid w:val="00B83184"/>
    <w:rsid w:val="00C138CA"/>
    <w:rsid w:val="00C244D9"/>
    <w:rsid w:val="00C94111"/>
    <w:rsid w:val="00CA4651"/>
    <w:rsid w:val="00CB4EF7"/>
    <w:rsid w:val="00D241EC"/>
    <w:rsid w:val="00EB6B44"/>
    <w:rsid w:val="00ED32B0"/>
    <w:rsid w:val="00F45401"/>
    <w:rsid w:val="00F85721"/>
    <w:rsid w:val="00FF13BD"/>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6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Hyperlink" w:uiPriority="99"/>
    <w:lsdException w:name="Emphasis" w:uiPriority="20"/>
    <w:lsdException w:name="Normal (Web)" w:uiPriority="99"/>
  </w:latentStyles>
  <w:style w:type="paragraph" w:default="1" w:styleId="Normal">
    <w:name w:val="Normal"/>
    <w:qFormat/>
    <w:rsid w:val="002D4257"/>
    <w:rPr>
      <w:rFonts w:ascii="Arial" w:eastAsia="Arial" w:hAnsi="Arial"/>
      <w:sz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rsid w:val="00CA4651"/>
    <w:rPr>
      <w:color w:val="0000FF"/>
      <w:u w:val="single"/>
    </w:rPr>
  </w:style>
  <w:style w:type="paragraph" w:styleId="NormalWeb">
    <w:name w:val="Normal (Web)"/>
    <w:basedOn w:val="Normal"/>
    <w:uiPriority w:val="99"/>
    <w:rsid w:val="00CA4651"/>
    <w:pPr>
      <w:spacing w:beforeLines="1" w:afterLines="1"/>
    </w:pPr>
    <w:rPr>
      <w:rFonts w:ascii="Times" w:eastAsia="Times New Roman" w:hAnsi="Times"/>
      <w:sz w:val="20"/>
    </w:rPr>
  </w:style>
  <w:style w:type="character" w:styleId="Emphasis">
    <w:name w:val="Emphasis"/>
    <w:basedOn w:val="DefaultParagraphFont"/>
    <w:uiPriority w:val="20"/>
    <w:rsid w:val="00CA4651"/>
    <w:rPr>
      <w:i/>
    </w:rPr>
  </w:style>
  <w:style w:type="character" w:styleId="FollowedHyperlink">
    <w:name w:val="FollowedHyperlink"/>
    <w:basedOn w:val="DefaultParagraphFont"/>
    <w:rsid w:val="00604487"/>
    <w:rPr>
      <w:color w:val="800080" w:themeColor="followedHyperlink"/>
      <w:u w:val="single"/>
    </w:rPr>
  </w:style>
  <w:style w:type="paragraph" w:styleId="ListParagraph">
    <w:name w:val="List Paragraph"/>
    <w:basedOn w:val="Normal"/>
    <w:rsid w:val="002E32E2"/>
    <w:pPr>
      <w:ind w:left="720"/>
      <w:contextualSpacing/>
    </w:pPr>
  </w:style>
  <w:style w:type="table" w:styleId="TableGrid">
    <w:name w:val="Table Grid"/>
    <w:basedOn w:val="TableNormal"/>
    <w:rsid w:val="00552FE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39238507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biotechnologyonline.gov.au/topitems/glossary.html" TargetMode="External"/><Relationship Id="rId6" Type="http://schemas.openxmlformats.org/officeDocument/2006/relationships/hyperlink" Target="http://www.biotechnologyonline.gov.au/topitems/glossary.html" TargetMode="External"/><Relationship Id="rId7" Type="http://schemas.openxmlformats.org/officeDocument/2006/relationships/hyperlink" Target="http://www.biotechnologyonline.gov.au/topitems/glossary.html"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4</Pages>
  <Words>1734</Words>
  <Characters>7979</Characters>
  <Application>Microsoft Macintosh Word</Application>
  <DocSecurity>0</DocSecurity>
  <Lines>362</Lines>
  <Paragraphs>194</Paragraphs>
  <ScaleCrop>false</ScaleCrop>
  <Company>District 207</Company>
  <LinksUpToDate>false</LinksUpToDate>
  <CharactersWithSpaces>12141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Donna Schwan</dc:creator>
  <cp:keywords/>
  <cp:lastModifiedBy>Patriot</cp:lastModifiedBy>
  <cp:revision>12</cp:revision>
  <dcterms:created xsi:type="dcterms:W3CDTF">2012-01-26T23:12:00Z</dcterms:created>
  <dcterms:modified xsi:type="dcterms:W3CDTF">2012-01-27T19:22:00Z</dcterms:modified>
</cp:coreProperties>
</file>